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971" w:rsidRDefault="00051971" w:rsidP="00051971">
      <w:pPr>
        <w:pStyle w:val="Bezproreda"/>
        <w:rPr>
          <w:b/>
        </w:rPr>
      </w:pPr>
    </w:p>
    <w:p w:rsidR="00051971" w:rsidRPr="003E4302" w:rsidRDefault="00051971" w:rsidP="00051971">
      <w:pPr>
        <w:pStyle w:val="Bezproreda"/>
        <w:rPr>
          <w:b/>
        </w:rPr>
      </w:pPr>
      <w:r w:rsidRPr="003E4302">
        <w:rPr>
          <w:b/>
        </w:rPr>
        <w:t xml:space="preserve">DOM ZDRAVLJA ZAGREB - CENTAR </w:t>
      </w:r>
    </w:p>
    <w:p w:rsidR="00051971" w:rsidRPr="003E4302" w:rsidRDefault="00051971" w:rsidP="00051971">
      <w:pPr>
        <w:pStyle w:val="Bezproreda"/>
        <w:rPr>
          <w:bCs/>
        </w:rPr>
      </w:pPr>
      <w:r w:rsidRPr="003E4302">
        <w:rPr>
          <w:bCs/>
        </w:rPr>
        <w:t>10 000 ZAGREB</w:t>
      </w:r>
    </w:p>
    <w:p w:rsidR="00051971" w:rsidRDefault="00051971" w:rsidP="00051971">
      <w:pPr>
        <w:pStyle w:val="Bezproreda"/>
        <w:rPr>
          <w:bCs/>
        </w:rPr>
      </w:pPr>
      <w:proofErr w:type="spellStart"/>
      <w:r w:rsidRPr="003E4302">
        <w:rPr>
          <w:bCs/>
        </w:rPr>
        <w:t>Runjaninova</w:t>
      </w:r>
      <w:proofErr w:type="spellEnd"/>
      <w:r w:rsidRPr="003E4302">
        <w:rPr>
          <w:bCs/>
        </w:rPr>
        <w:t xml:space="preserve"> 4</w:t>
      </w:r>
    </w:p>
    <w:p w:rsidR="00051971" w:rsidRPr="003E4302" w:rsidRDefault="00051971" w:rsidP="00051971">
      <w:pPr>
        <w:pStyle w:val="Bezproreda"/>
        <w:rPr>
          <w:bCs/>
        </w:rPr>
      </w:pPr>
    </w:p>
    <w:p w:rsidR="00051971" w:rsidRPr="00DF1ABD" w:rsidRDefault="00051971" w:rsidP="00051971">
      <w:pPr>
        <w:pStyle w:val="Bezproreda"/>
        <w:rPr>
          <w:bCs/>
          <w:sz w:val="18"/>
          <w:szCs w:val="18"/>
        </w:rPr>
      </w:pPr>
      <w:r w:rsidRPr="00DF1ABD">
        <w:rPr>
          <w:bCs/>
          <w:sz w:val="18"/>
          <w:szCs w:val="18"/>
        </w:rPr>
        <w:t>Šifra grada:133</w:t>
      </w:r>
    </w:p>
    <w:p w:rsidR="00051971" w:rsidRPr="00DF1ABD" w:rsidRDefault="00051971" w:rsidP="00051971">
      <w:pPr>
        <w:pStyle w:val="Bezproreda"/>
        <w:rPr>
          <w:bCs/>
          <w:sz w:val="18"/>
          <w:szCs w:val="18"/>
        </w:rPr>
      </w:pPr>
      <w:r w:rsidRPr="00DF1ABD">
        <w:rPr>
          <w:bCs/>
          <w:sz w:val="18"/>
          <w:szCs w:val="18"/>
        </w:rPr>
        <w:t>Broj RKP-a: 25396</w:t>
      </w:r>
    </w:p>
    <w:p w:rsidR="00051971" w:rsidRPr="00DF1ABD" w:rsidRDefault="00051971" w:rsidP="00051971">
      <w:pPr>
        <w:pStyle w:val="Bezproreda"/>
        <w:rPr>
          <w:sz w:val="18"/>
          <w:szCs w:val="18"/>
        </w:rPr>
      </w:pPr>
      <w:r w:rsidRPr="00DF1ABD">
        <w:rPr>
          <w:bCs/>
          <w:sz w:val="18"/>
          <w:szCs w:val="18"/>
        </w:rPr>
        <w:t>Matični broj: 01674056</w:t>
      </w:r>
    </w:p>
    <w:p w:rsidR="00051971" w:rsidRPr="00DF1ABD" w:rsidRDefault="00051971" w:rsidP="00051971">
      <w:pPr>
        <w:pStyle w:val="Bezproreda"/>
        <w:rPr>
          <w:sz w:val="18"/>
          <w:szCs w:val="18"/>
        </w:rPr>
      </w:pPr>
      <w:r w:rsidRPr="00DF1ABD">
        <w:rPr>
          <w:sz w:val="18"/>
          <w:szCs w:val="18"/>
        </w:rPr>
        <w:t>OIB: 00053084642</w:t>
      </w:r>
    </w:p>
    <w:p w:rsidR="00051971" w:rsidRPr="00DF1ABD" w:rsidRDefault="00051971" w:rsidP="00051971">
      <w:pPr>
        <w:pStyle w:val="Bezproreda"/>
        <w:rPr>
          <w:sz w:val="18"/>
          <w:szCs w:val="18"/>
        </w:rPr>
      </w:pPr>
      <w:r w:rsidRPr="00DF1ABD">
        <w:rPr>
          <w:sz w:val="18"/>
          <w:szCs w:val="18"/>
        </w:rPr>
        <w:t>Razina: 31</w:t>
      </w:r>
    </w:p>
    <w:p w:rsidR="00051971" w:rsidRPr="00DF1ABD" w:rsidRDefault="00051971" w:rsidP="00051971">
      <w:pPr>
        <w:pStyle w:val="Bezproreda"/>
        <w:rPr>
          <w:sz w:val="18"/>
          <w:szCs w:val="18"/>
        </w:rPr>
      </w:pPr>
      <w:r w:rsidRPr="00DF1ABD">
        <w:rPr>
          <w:sz w:val="18"/>
          <w:szCs w:val="18"/>
        </w:rPr>
        <w:t>Razdjel: 000</w:t>
      </w:r>
    </w:p>
    <w:p w:rsidR="00051971" w:rsidRDefault="00051971" w:rsidP="00051971">
      <w:pPr>
        <w:pStyle w:val="Bezproreda"/>
        <w:rPr>
          <w:bCs/>
          <w:sz w:val="18"/>
          <w:szCs w:val="18"/>
        </w:rPr>
      </w:pPr>
      <w:r w:rsidRPr="00DF1ABD">
        <w:rPr>
          <w:sz w:val="18"/>
          <w:szCs w:val="18"/>
        </w:rPr>
        <w:t>Šifra djelatnosti: 862</w:t>
      </w:r>
      <w:r>
        <w:rPr>
          <w:sz w:val="18"/>
          <w:szCs w:val="18"/>
        </w:rPr>
        <w:t>1</w:t>
      </w:r>
      <w:r w:rsidRPr="00747805">
        <w:rPr>
          <w:bCs/>
          <w:sz w:val="18"/>
          <w:szCs w:val="18"/>
        </w:rPr>
        <w:t xml:space="preserve"> </w:t>
      </w:r>
    </w:p>
    <w:p w:rsidR="00051971" w:rsidRPr="00DF1ABD" w:rsidRDefault="00051971" w:rsidP="00051971">
      <w:pPr>
        <w:pStyle w:val="Bezproreda"/>
        <w:rPr>
          <w:bCs/>
          <w:sz w:val="18"/>
          <w:szCs w:val="18"/>
        </w:rPr>
      </w:pPr>
      <w:r w:rsidRPr="00DF1ABD">
        <w:rPr>
          <w:bCs/>
          <w:sz w:val="18"/>
          <w:szCs w:val="18"/>
        </w:rPr>
        <w:t>Šifra grada:133</w:t>
      </w:r>
    </w:p>
    <w:p w:rsidR="00051971" w:rsidRPr="00DF1ABD" w:rsidRDefault="00051971" w:rsidP="00051971">
      <w:pPr>
        <w:pStyle w:val="Bezproreda"/>
        <w:rPr>
          <w:sz w:val="18"/>
          <w:szCs w:val="18"/>
        </w:rPr>
      </w:pPr>
      <w:r w:rsidRPr="00DF1ABD">
        <w:rPr>
          <w:sz w:val="18"/>
          <w:szCs w:val="18"/>
        </w:rPr>
        <w:t>Razdoblje: 202</w:t>
      </w:r>
      <w:r>
        <w:rPr>
          <w:sz w:val="18"/>
          <w:szCs w:val="18"/>
        </w:rPr>
        <w:t>2</w:t>
      </w:r>
      <w:r w:rsidRPr="00DF1ABD">
        <w:rPr>
          <w:sz w:val="18"/>
          <w:szCs w:val="18"/>
        </w:rPr>
        <w:t xml:space="preserve"> -1-12</w:t>
      </w:r>
    </w:p>
    <w:p w:rsidR="00051971" w:rsidRDefault="00051971" w:rsidP="00051971">
      <w:pPr>
        <w:pStyle w:val="Bezproreda"/>
        <w:rPr>
          <w:bCs/>
        </w:rPr>
      </w:pPr>
    </w:p>
    <w:p w:rsidR="00051971" w:rsidRDefault="00051971" w:rsidP="00051971">
      <w:pPr>
        <w:pStyle w:val="Bezproreda"/>
        <w:rPr>
          <w:bCs/>
        </w:rPr>
      </w:pPr>
      <w:r>
        <w:rPr>
          <w:bCs/>
        </w:rPr>
        <w:t>Zagreb, 30.01.2023.</w:t>
      </w:r>
    </w:p>
    <w:p w:rsidR="00051971" w:rsidRDefault="00051971" w:rsidP="00051971">
      <w:pPr>
        <w:pStyle w:val="Bezproreda"/>
        <w:rPr>
          <w:bCs/>
        </w:rPr>
      </w:pPr>
    </w:p>
    <w:p w:rsidR="00051971" w:rsidRPr="00BE1D1D" w:rsidRDefault="00051971" w:rsidP="00051971">
      <w:pPr>
        <w:pStyle w:val="Bezproreda"/>
        <w:rPr>
          <w:bCs/>
        </w:rPr>
      </w:pPr>
    </w:p>
    <w:p w:rsidR="00051971" w:rsidRDefault="00051971" w:rsidP="00051971">
      <w:pPr>
        <w:jc w:val="center"/>
        <w:rPr>
          <w:b/>
        </w:rPr>
      </w:pPr>
      <w:r w:rsidRPr="003E4302">
        <w:rPr>
          <w:b/>
        </w:rPr>
        <w:t>BILJEŠKE UZ FINANCIJSKE IZVJEŠTAJE</w:t>
      </w:r>
    </w:p>
    <w:p w:rsidR="00051971" w:rsidRPr="00BE1D1D" w:rsidRDefault="00051971" w:rsidP="00051971">
      <w:pPr>
        <w:jc w:val="center"/>
        <w:rPr>
          <w:b/>
        </w:rPr>
      </w:pPr>
    </w:p>
    <w:p w:rsidR="00051971" w:rsidRPr="003E4302" w:rsidRDefault="00051971" w:rsidP="00051971">
      <w:pPr>
        <w:jc w:val="both"/>
      </w:pPr>
      <w:r w:rsidRPr="003E4302">
        <w:t>Bilješke uz financijske izvještaje su, prema čl.13-17. Pravilnika o financijskom izvještavanju u proračunskom računovodstvu</w:t>
      </w:r>
      <w:r>
        <w:t xml:space="preserve"> i Pravilnika o izmjenama i dopunama Pravilnika o proračunskom računovodstvu i računskom planu </w:t>
      </w:r>
      <w:r w:rsidRPr="003E4302">
        <w:t>(NN 3/15; 93/15; 135/15</w:t>
      </w:r>
      <w:r>
        <w:t>, 2/17, 28/17, 112/18, 126/19,108/20 i 145/20</w:t>
      </w:r>
      <w:r w:rsidRPr="003E4302">
        <w:t>) sastavni dio financijskih izvještaja i predstavljaju dopunu podataka, kako bi se financijski izvještaji pravilno razumjeli i protumačili. Označavaju se rednim brojevima s pozivom na AOP oznaku u izvještaju na koji se odnose.</w:t>
      </w:r>
    </w:p>
    <w:p w:rsidR="00051971" w:rsidRPr="003E4302" w:rsidRDefault="00051971" w:rsidP="00051971">
      <w:pPr>
        <w:jc w:val="both"/>
      </w:pPr>
      <w:r w:rsidRPr="003E4302">
        <w:t>DOM ZDRAVLJA ZAGREB - CENTAR za period od 01.01.20</w:t>
      </w:r>
      <w:r>
        <w:t>22</w:t>
      </w:r>
      <w:r w:rsidRPr="003E4302">
        <w:t>. do 31.12.20</w:t>
      </w:r>
      <w:r>
        <w:t>22</w:t>
      </w:r>
      <w:r w:rsidRPr="003E4302">
        <w:t xml:space="preserve">. godine na propisanim obrascima sukladno Pravilniku o proračunskom računovodstvu </w:t>
      </w:r>
      <w:r>
        <w:t>( N.N. 37/22. U nastavku teksta Pravilnik)</w:t>
      </w:r>
      <w:r w:rsidRPr="003E4302">
        <w:t xml:space="preserve"> Računskom planu (NN 124/14</w:t>
      </w:r>
      <w:r>
        <w:t>, 115/15, 87/16, 3/18,  126/19 i 108/20</w:t>
      </w:r>
      <w:r w:rsidRPr="003E4302">
        <w:t>) izradio je sljedeće financijske izvještaje:</w:t>
      </w:r>
    </w:p>
    <w:p w:rsidR="00051971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3E4302">
        <w:t>Izvještaj o prihodima i rashodima, primicima i izdacima - Obrazac PR-RAS</w:t>
      </w:r>
    </w:p>
    <w:p w:rsidR="00051971" w:rsidRPr="003E4302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3E4302">
        <w:t>Bilancu - Obrazac BIL</w:t>
      </w:r>
    </w:p>
    <w:p w:rsidR="00051971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3E4302">
        <w:t>Izvještaj o rashodima prema funkcijskoj klasifikaciji - Obrazac RAS-funkcijski</w:t>
      </w:r>
    </w:p>
    <w:p w:rsidR="00051971" w:rsidRPr="003E4302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D7438C">
        <w:t>Izvještaj o promjenama u vrijednosti i obujmu imovine i obveza – Obrazac P-VRIO</w:t>
      </w:r>
    </w:p>
    <w:p w:rsidR="00051971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3E4302">
        <w:t>Izvještaj o obvezama - Obrazac OBVEZE</w:t>
      </w:r>
    </w:p>
    <w:p w:rsidR="00051971" w:rsidRDefault="00051971" w:rsidP="00051971">
      <w:pPr>
        <w:pStyle w:val="Odlomakpopisa"/>
        <w:numPr>
          <w:ilvl w:val="0"/>
          <w:numId w:val="1"/>
        </w:numPr>
        <w:spacing w:after="0"/>
        <w:ind w:left="714" w:hanging="357"/>
      </w:pPr>
      <w:r w:rsidRPr="003E4302">
        <w:t>Bilješke</w:t>
      </w:r>
    </w:p>
    <w:p w:rsidR="00051971" w:rsidRDefault="00051971" w:rsidP="00051971">
      <w:pPr>
        <w:pStyle w:val="Odlomakpopisa"/>
        <w:spacing w:after="0"/>
        <w:ind w:left="714"/>
      </w:pPr>
    </w:p>
    <w:p w:rsidR="00051971" w:rsidRDefault="00051971" w:rsidP="00051971">
      <w:pPr>
        <w:pStyle w:val="Odlomakpopisa"/>
        <w:spacing w:after="0"/>
        <w:ind w:left="714"/>
      </w:pPr>
    </w:p>
    <w:p w:rsidR="00051971" w:rsidRDefault="00051971" w:rsidP="00051971">
      <w:pPr>
        <w:pStyle w:val="Odlomakpopisa"/>
        <w:spacing w:after="0"/>
        <w:ind w:left="714"/>
      </w:pPr>
    </w:p>
    <w:p w:rsidR="00051971" w:rsidRDefault="00051971" w:rsidP="00051971">
      <w:pPr>
        <w:pStyle w:val="Odlomakpopisa"/>
        <w:spacing w:after="0"/>
        <w:ind w:left="714"/>
      </w:pPr>
    </w:p>
    <w:p w:rsidR="00051971" w:rsidRPr="001D7418" w:rsidRDefault="00051971" w:rsidP="00051971">
      <w:pPr>
        <w:pStyle w:val="Odlomakpopisa"/>
        <w:spacing w:after="0"/>
        <w:ind w:left="714"/>
      </w:pPr>
    </w:p>
    <w:p w:rsidR="00051971" w:rsidRPr="001D7418" w:rsidRDefault="00051971" w:rsidP="00051971">
      <w:pPr>
        <w:rPr>
          <w:rFonts w:eastAsia="Calibri"/>
        </w:rPr>
      </w:pPr>
      <w:r w:rsidRPr="001D7418">
        <w:rPr>
          <w:b/>
          <w:u w:val="single"/>
        </w:rPr>
        <w:t>Uvod</w:t>
      </w:r>
    </w:p>
    <w:p w:rsidR="00051971" w:rsidRPr="001D7418" w:rsidRDefault="00051971" w:rsidP="00051971">
      <w:pPr>
        <w:jc w:val="both"/>
        <w:rPr>
          <w:rFonts w:eastAsia="Calibri" w:cs="Arial"/>
          <w:lang w:eastAsia="en-US"/>
        </w:rPr>
      </w:pPr>
      <w:r w:rsidRPr="001D7418">
        <w:rPr>
          <w:rFonts w:eastAsia="Calibri" w:cs="Arial"/>
          <w:lang w:eastAsia="en-US"/>
        </w:rPr>
        <w:t xml:space="preserve">Dom zdravlja Zagreb - Centar je javna ustanova koja obavlja zdravstvenu djelatnost.  Nastao je spajanjem šest Domova zdravlja.  Osnivač i vlasnik Doma zdravlja Zagreb - Centar je Grad Zagreb. Zdravstvenu djelatnost obavlja sukladno Zakonu o zdravstvenoj zaštiti i to: </w:t>
      </w:r>
    </w:p>
    <w:p w:rsidR="00051971" w:rsidRPr="001D7418" w:rsidRDefault="00051971" w:rsidP="00051971">
      <w:pPr>
        <w:numPr>
          <w:ilvl w:val="0"/>
          <w:numId w:val="4"/>
        </w:numPr>
        <w:contextualSpacing/>
        <w:jc w:val="both"/>
        <w:rPr>
          <w:rFonts w:eastAsia="Calibri" w:cs="Arial"/>
          <w:lang w:eastAsia="en-US"/>
        </w:rPr>
      </w:pPr>
      <w:r w:rsidRPr="001D7418">
        <w:rPr>
          <w:rFonts w:eastAsia="Calibri" w:cs="Arial"/>
          <w:lang w:eastAsia="en-US"/>
        </w:rPr>
        <w:t>Primarnu zdravstvenu zaštitu</w:t>
      </w:r>
    </w:p>
    <w:p w:rsidR="00051971" w:rsidRPr="001D7418" w:rsidRDefault="00051971" w:rsidP="00051971">
      <w:pPr>
        <w:numPr>
          <w:ilvl w:val="0"/>
          <w:numId w:val="4"/>
        </w:numPr>
        <w:contextualSpacing/>
        <w:jc w:val="both"/>
        <w:rPr>
          <w:rFonts w:eastAsia="Calibri" w:cs="Arial"/>
          <w:lang w:eastAsia="en-US"/>
        </w:rPr>
      </w:pPr>
      <w:r w:rsidRPr="001D7418">
        <w:rPr>
          <w:rFonts w:eastAsia="Calibri" w:cs="Arial"/>
          <w:lang w:eastAsia="en-US"/>
        </w:rPr>
        <w:t>Specijalističko - konzilijarnu zdravstvenu zaštitu</w:t>
      </w:r>
    </w:p>
    <w:p w:rsidR="00051971" w:rsidRPr="001D7418" w:rsidRDefault="00051971" w:rsidP="00051971">
      <w:pPr>
        <w:jc w:val="both"/>
        <w:rPr>
          <w:rFonts w:eastAsia="Calibri" w:cs="Arial"/>
          <w:lang w:eastAsia="en-US"/>
        </w:rPr>
      </w:pPr>
      <w:r w:rsidRPr="001D7418">
        <w:rPr>
          <w:rFonts w:eastAsia="Calibri" w:cs="Arial"/>
          <w:lang w:eastAsia="en-US"/>
        </w:rPr>
        <w:t xml:space="preserve">Za obavljanje ugovorene zdravstvene zaštite primarne i specijalističko - konzilijarne zdravstvene zaštite u okviru Doma zdravlja djeluje dvadeset Službi organiziranih po vrstama djelatnosti koju obavljaju, a to su: </w:t>
      </w:r>
    </w:p>
    <w:p w:rsidR="00051971" w:rsidRPr="00F772E8" w:rsidRDefault="00051971" w:rsidP="00051971">
      <w:pPr>
        <w:spacing w:after="0"/>
        <w:contextualSpacing/>
        <w:jc w:val="both"/>
        <w:rPr>
          <w:rFonts w:cs="Calibri"/>
        </w:rPr>
      </w:pPr>
      <w:r>
        <w:rPr>
          <w:rFonts w:cs="Calibri"/>
        </w:rPr>
        <w:t>1.</w:t>
      </w:r>
      <w:r w:rsidRPr="00F772E8">
        <w:rPr>
          <w:rFonts w:cs="Calibri"/>
        </w:rPr>
        <w:t>Primarn</w:t>
      </w:r>
      <w:r>
        <w:rPr>
          <w:rFonts w:cs="Calibri"/>
        </w:rPr>
        <w:t>a</w:t>
      </w:r>
      <w:r w:rsidRPr="00F772E8">
        <w:rPr>
          <w:rFonts w:cs="Calibri"/>
        </w:rPr>
        <w:t xml:space="preserve"> zdravstven</w:t>
      </w:r>
      <w:r>
        <w:rPr>
          <w:rFonts w:cs="Calibri"/>
        </w:rPr>
        <w:t>a</w:t>
      </w:r>
      <w:r w:rsidRPr="00F772E8">
        <w:rPr>
          <w:rFonts w:cs="Calibri"/>
        </w:rPr>
        <w:t xml:space="preserve"> zaštit</w:t>
      </w:r>
      <w:r>
        <w:rPr>
          <w:rFonts w:cs="Calibri"/>
        </w:rPr>
        <w:t>a</w:t>
      </w:r>
      <w:r w:rsidRPr="00F772E8">
        <w:rPr>
          <w:rFonts w:cs="Calibri"/>
        </w:rPr>
        <w:t xml:space="preserve"> (PZZ) koja obuhvaća: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Opću/obiteljsku medicinu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Dentalnu zdravstvenu zaštitu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Zdravstvenu zaštitu žena,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Zdravstvenu zaštitu dojenčadi i predškolske djece,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Medicinu rada,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 xml:space="preserve">Medicinsko-biokemijske djelatnosti, 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Ljekarništvo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Patronažnu zdravstvenu zaštitu,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Palijativnu skrb</w:t>
      </w:r>
    </w:p>
    <w:p w:rsidR="00051971" w:rsidRPr="00A12B37" w:rsidRDefault="00051971" w:rsidP="00051971">
      <w:pPr>
        <w:spacing w:after="0"/>
        <w:ind w:left="1353"/>
        <w:contextualSpacing/>
        <w:jc w:val="both"/>
        <w:rPr>
          <w:rFonts w:cs="Calibri"/>
        </w:rPr>
      </w:pPr>
    </w:p>
    <w:p w:rsidR="00051971" w:rsidRPr="00A12B37" w:rsidRDefault="00051971" w:rsidP="00051971">
      <w:pPr>
        <w:spacing w:after="0"/>
        <w:contextualSpacing/>
        <w:jc w:val="both"/>
        <w:rPr>
          <w:rFonts w:cs="Calibri"/>
        </w:rPr>
      </w:pPr>
      <w:r>
        <w:rPr>
          <w:rFonts w:cs="Calibri"/>
        </w:rPr>
        <w:t>2.</w:t>
      </w:r>
      <w:r w:rsidRPr="00A12B37">
        <w:rPr>
          <w:rFonts w:cs="Calibri"/>
        </w:rPr>
        <w:t>Specijalističko - konzilijarn</w:t>
      </w:r>
      <w:r>
        <w:rPr>
          <w:rFonts w:cs="Calibri"/>
        </w:rPr>
        <w:t>a</w:t>
      </w:r>
      <w:r w:rsidRPr="00A12B37">
        <w:rPr>
          <w:rFonts w:cs="Calibri"/>
        </w:rPr>
        <w:t xml:space="preserve"> zdravstven</w:t>
      </w:r>
      <w:r>
        <w:rPr>
          <w:rFonts w:cs="Calibri"/>
        </w:rPr>
        <w:t>a</w:t>
      </w:r>
      <w:r w:rsidRPr="00A12B37">
        <w:rPr>
          <w:rFonts w:cs="Calibri"/>
        </w:rPr>
        <w:t xml:space="preserve"> zaštit</w:t>
      </w:r>
      <w:r>
        <w:rPr>
          <w:rFonts w:cs="Calibri"/>
        </w:rPr>
        <w:t>a</w:t>
      </w:r>
      <w:r w:rsidRPr="00A12B37">
        <w:rPr>
          <w:rFonts w:cs="Calibri"/>
        </w:rPr>
        <w:t xml:space="preserve"> (SKZZ), koja obuhvaća: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Dermatologiju i venerologiju,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Fizikalnu medicinu i rehabilitaciju,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Psihijatriju,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internu medicinu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 xml:space="preserve">Oftalmologiju 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Neurologiju,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proofErr w:type="spellStart"/>
      <w:r w:rsidRPr="00A12B37">
        <w:rPr>
          <w:rFonts w:cs="Calibri"/>
        </w:rPr>
        <w:t>Ortodonciju</w:t>
      </w:r>
      <w:proofErr w:type="spellEnd"/>
      <w:r w:rsidRPr="00A12B37">
        <w:rPr>
          <w:rFonts w:cs="Calibri"/>
        </w:rPr>
        <w:t>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Citološku dijagnostiku,</w:t>
      </w:r>
    </w:p>
    <w:p w:rsidR="00051971" w:rsidRPr="00A12B37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Otorinolaringologiju,</w:t>
      </w:r>
    </w:p>
    <w:p w:rsidR="00051971" w:rsidRDefault="00051971" w:rsidP="00051971">
      <w:pPr>
        <w:numPr>
          <w:ilvl w:val="2"/>
          <w:numId w:val="5"/>
        </w:numPr>
        <w:spacing w:after="0"/>
        <w:contextualSpacing/>
        <w:jc w:val="both"/>
        <w:rPr>
          <w:rFonts w:cs="Calibri"/>
        </w:rPr>
      </w:pPr>
      <w:r w:rsidRPr="00A12B37">
        <w:rPr>
          <w:rFonts w:cs="Calibri"/>
        </w:rPr>
        <w:t>RTG i UZV dijagnostiku</w:t>
      </w:r>
    </w:p>
    <w:p w:rsidR="00051971" w:rsidRDefault="00051971" w:rsidP="00051971">
      <w:pPr>
        <w:spacing w:after="0"/>
        <w:ind w:left="2160"/>
        <w:contextualSpacing/>
        <w:jc w:val="both"/>
        <w:rPr>
          <w:rFonts w:cs="Calibri"/>
        </w:rPr>
      </w:pPr>
    </w:p>
    <w:p w:rsidR="00051971" w:rsidRPr="0034021E" w:rsidRDefault="00051971" w:rsidP="00051971">
      <w:pPr>
        <w:spacing w:after="0" w:line="240" w:lineRule="auto"/>
        <w:jc w:val="both"/>
        <w:rPr>
          <w:rFonts w:cstheme="minorHAnsi"/>
        </w:rPr>
      </w:pPr>
      <w:r w:rsidRPr="0034021E">
        <w:rPr>
          <w:rFonts w:cstheme="minorHAnsi"/>
        </w:rPr>
        <w:t xml:space="preserve">Broj timova koji rade u tim djelatnostima je </w:t>
      </w:r>
      <w:r>
        <w:rPr>
          <w:rFonts w:cstheme="minorHAnsi"/>
        </w:rPr>
        <w:t>466</w:t>
      </w:r>
      <w:r w:rsidRPr="0034021E">
        <w:rPr>
          <w:rFonts w:cstheme="minorHAnsi"/>
        </w:rPr>
        <w:t>, od kojih je 3</w:t>
      </w:r>
      <w:r>
        <w:rPr>
          <w:rFonts w:cstheme="minorHAnsi"/>
        </w:rPr>
        <w:t>10</w:t>
      </w:r>
      <w:r w:rsidRPr="0034021E">
        <w:rPr>
          <w:rFonts w:cstheme="minorHAnsi"/>
        </w:rPr>
        <w:t xml:space="preserve">  ugovorenih timova u sustavu DZZC i 1</w:t>
      </w:r>
      <w:r>
        <w:rPr>
          <w:rFonts w:cstheme="minorHAnsi"/>
        </w:rPr>
        <w:t>56</w:t>
      </w:r>
      <w:r w:rsidRPr="0034021E">
        <w:rPr>
          <w:rFonts w:cstheme="minorHAnsi"/>
        </w:rPr>
        <w:t xml:space="preserve"> tima imaju ugovorni odnos koncesija/zakup. </w:t>
      </w:r>
    </w:p>
    <w:p w:rsidR="00051971" w:rsidRPr="0034021E" w:rsidRDefault="00051971" w:rsidP="00051971">
      <w:pPr>
        <w:spacing w:after="0" w:line="240" w:lineRule="auto"/>
        <w:jc w:val="both"/>
        <w:rPr>
          <w:rFonts w:cstheme="minorHAnsi"/>
        </w:rPr>
      </w:pPr>
      <w:r w:rsidRPr="0034021E">
        <w:rPr>
          <w:rFonts w:cstheme="minorHAnsi"/>
        </w:rPr>
        <w:t>Ukupan broj zaposlenih u DZZC na dan 31.</w:t>
      </w:r>
      <w:r>
        <w:rPr>
          <w:rFonts w:cstheme="minorHAnsi"/>
        </w:rPr>
        <w:t>12</w:t>
      </w:r>
      <w:r w:rsidRPr="0034021E">
        <w:rPr>
          <w:rFonts w:cstheme="minorHAnsi"/>
        </w:rPr>
        <w:t>.202</w:t>
      </w:r>
      <w:r>
        <w:rPr>
          <w:rFonts w:cstheme="minorHAnsi"/>
        </w:rPr>
        <w:t>2</w:t>
      </w:r>
      <w:r w:rsidRPr="0034021E">
        <w:rPr>
          <w:rFonts w:cstheme="minorHAnsi"/>
        </w:rPr>
        <w:t xml:space="preserve">. god. je </w:t>
      </w:r>
      <w:r>
        <w:rPr>
          <w:rFonts w:cstheme="minorHAnsi"/>
        </w:rPr>
        <w:t>933</w:t>
      </w:r>
      <w:r w:rsidRPr="0034021E">
        <w:rPr>
          <w:rFonts w:cstheme="minorHAnsi"/>
        </w:rPr>
        <w:t xml:space="preserve"> zaposlenika, od čega je </w:t>
      </w:r>
      <w:r w:rsidRPr="00F36690">
        <w:rPr>
          <w:rFonts w:cstheme="minorHAnsi"/>
        </w:rPr>
        <w:t>802 broj zdravstvenih djelatnika i 131 nezdravstvenih djelatnika.</w:t>
      </w:r>
      <w:r w:rsidRPr="0034021E">
        <w:rPr>
          <w:rFonts w:cstheme="minorHAnsi"/>
        </w:rPr>
        <w:t xml:space="preserve"> </w:t>
      </w:r>
    </w:p>
    <w:p w:rsidR="00051971" w:rsidRPr="0034021E" w:rsidRDefault="00051971" w:rsidP="00051971">
      <w:pPr>
        <w:spacing w:after="0" w:line="240" w:lineRule="auto"/>
        <w:jc w:val="both"/>
        <w:rPr>
          <w:rFonts w:cstheme="minorHAnsi"/>
        </w:rPr>
      </w:pPr>
      <w:r w:rsidRPr="0034021E">
        <w:rPr>
          <w:rFonts w:cstheme="minorHAnsi"/>
        </w:rPr>
        <w:t>U pružanju zdravstvenih usluga angažirani su i specijalizanti i pripravnici, za koje HZZO dijelom refundira plaće. Ukupan broj specijalizanata na dan 31.</w:t>
      </w:r>
      <w:r>
        <w:rPr>
          <w:rFonts w:cstheme="minorHAnsi"/>
        </w:rPr>
        <w:t>12</w:t>
      </w:r>
      <w:r w:rsidRPr="0034021E">
        <w:rPr>
          <w:rFonts w:cstheme="minorHAnsi"/>
        </w:rPr>
        <w:t>.202</w:t>
      </w:r>
      <w:r>
        <w:rPr>
          <w:rFonts w:cstheme="minorHAnsi"/>
        </w:rPr>
        <w:t>2</w:t>
      </w:r>
      <w:r w:rsidRPr="0034021E">
        <w:rPr>
          <w:rFonts w:cstheme="minorHAnsi"/>
        </w:rPr>
        <w:t xml:space="preserve">. je </w:t>
      </w:r>
      <w:r>
        <w:rPr>
          <w:rFonts w:cstheme="minorHAnsi"/>
        </w:rPr>
        <w:t>54</w:t>
      </w:r>
      <w:r w:rsidRPr="0034021E">
        <w:rPr>
          <w:rFonts w:cstheme="minorHAnsi"/>
        </w:rPr>
        <w:t>, od čega je 1</w:t>
      </w:r>
      <w:r>
        <w:rPr>
          <w:rFonts w:cstheme="minorHAnsi"/>
        </w:rPr>
        <w:t>3</w:t>
      </w:r>
      <w:r w:rsidRPr="0034021E">
        <w:rPr>
          <w:rFonts w:cstheme="minorHAnsi"/>
        </w:rPr>
        <w:t xml:space="preserve"> specijalizanata na trošak DZZC, </w:t>
      </w:r>
      <w:r>
        <w:rPr>
          <w:rFonts w:cstheme="minorHAnsi"/>
        </w:rPr>
        <w:t>41</w:t>
      </w:r>
      <w:r w:rsidRPr="0034021E">
        <w:rPr>
          <w:rFonts w:cstheme="minorHAnsi"/>
        </w:rPr>
        <w:t xml:space="preserve"> specijalizanata na troška EU fondova</w:t>
      </w:r>
      <w:r>
        <w:rPr>
          <w:rFonts w:cstheme="minorHAnsi"/>
        </w:rPr>
        <w:t xml:space="preserve">. Ukupan broj liječnika pod nadzorom je 13 za koje plaće refundiramo od </w:t>
      </w:r>
      <w:r w:rsidRPr="0034021E">
        <w:rPr>
          <w:rFonts w:cstheme="minorHAnsi"/>
        </w:rPr>
        <w:t xml:space="preserve"> HZZO-a.  </w:t>
      </w:r>
      <w:r>
        <w:rPr>
          <w:rFonts w:cstheme="minorHAnsi"/>
        </w:rPr>
        <w:t>Također imamo 18 osoba sufinanciranih od HZZ-a za prvo zaposlenje.</w:t>
      </w:r>
    </w:p>
    <w:p w:rsidR="00051971" w:rsidRPr="0034021E" w:rsidRDefault="00051971" w:rsidP="00051971">
      <w:pPr>
        <w:spacing w:after="0" w:line="240" w:lineRule="auto"/>
        <w:jc w:val="both"/>
        <w:rPr>
          <w:rFonts w:cstheme="minorHAnsi"/>
          <w:color w:val="000000"/>
          <w:spacing w:val="5"/>
        </w:rPr>
      </w:pPr>
      <w:r w:rsidRPr="0034021E">
        <w:rPr>
          <w:rFonts w:cstheme="minorHAnsi"/>
        </w:rPr>
        <w:t xml:space="preserve">Radi nesmetanog obavljanja zdravstvene djelatnosti DZZC obavlja i stručno – administrativne, uslužne i pomoćne poslove u DZZC, a koje organiziraju slijedeće službe i ustrojstvene jedinice uz  </w:t>
      </w:r>
      <w:r w:rsidRPr="0034021E">
        <w:rPr>
          <w:rFonts w:cstheme="minorHAnsi"/>
          <w:color w:val="000000"/>
          <w:spacing w:val="5"/>
        </w:rPr>
        <w:t xml:space="preserve">Upravu (Ravnateljstvo) i slijedeće službe:  </w:t>
      </w:r>
    </w:p>
    <w:p w:rsidR="00051971" w:rsidRPr="0034021E" w:rsidRDefault="00051971" w:rsidP="00051971">
      <w:pPr>
        <w:widowControl w:val="0"/>
        <w:tabs>
          <w:tab w:val="left" w:leader="underscore" w:pos="8964"/>
        </w:tabs>
        <w:autoSpaceDE w:val="0"/>
        <w:autoSpaceDN w:val="0"/>
        <w:spacing w:after="0" w:line="240" w:lineRule="auto"/>
        <w:jc w:val="both"/>
        <w:rPr>
          <w:rFonts w:cstheme="minorHAnsi"/>
          <w:color w:val="000000"/>
          <w:spacing w:val="5"/>
        </w:rPr>
      </w:pPr>
      <w:r w:rsidRPr="0034021E">
        <w:rPr>
          <w:rFonts w:cstheme="minorHAnsi"/>
          <w:color w:val="000000"/>
          <w:spacing w:val="5"/>
        </w:rPr>
        <w:t xml:space="preserve">Služba za pravne, kadrovske, opće, tehničke poslove i poslove održavanja, informatičke poslove i poslove kontrole kvalitete,  Služba financijsko – računovodstvenih poslova i poslova nabave, </w:t>
      </w:r>
    </w:p>
    <w:p w:rsidR="00051971" w:rsidRPr="0034021E" w:rsidRDefault="00051971" w:rsidP="00051971">
      <w:pPr>
        <w:spacing w:after="0" w:line="240" w:lineRule="auto"/>
        <w:jc w:val="both"/>
        <w:rPr>
          <w:rFonts w:cstheme="minorHAnsi"/>
          <w:highlight w:val="yellow"/>
        </w:rPr>
      </w:pPr>
    </w:p>
    <w:p w:rsidR="00051971" w:rsidRDefault="00051971" w:rsidP="00051971">
      <w:pPr>
        <w:spacing w:after="0" w:line="240" w:lineRule="auto"/>
        <w:jc w:val="both"/>
        <w:rPr>
          <w:rFonts w:cstheme="minorHAnsi"/>
        </w:rPr>
      </w:pPr>
      <w:r w:rsidRPr="0034021E">
        <w:rPr>
          <w:rFonts w:cstheme="minorHAnsi"/>
        </w:rPr>
        <w:t>Izvori financiranja za provođenje navedenih djelatnosti  DZZC su prihodi od Hrvatskog zavoda za zdravstvenog osiguranja (HZZO-a), decentralizirana sredstva i tekuće pomoći od strane osnivača Grada Zagreba, prihodi od obavljanja vlastite djelatnosti, te izvori financiranja iz Eu fondova</w:t>
      </w:r>
      <w:r w:rsidRPr="00526534">
        <w:rPr>
          <w:rFonts w:cstheme="minorHAnsi"/>
        </w:rPr>
        <w:t xml:space="preserve"> </w:t>
      </w:r>
    </w:p>
    <w:p w:rsidR="00051971" w:rsidRDefault="00051971" w:rsidP="00051971">
      <w:pPr>
        <w:spacing w:after="0" w:line="240" w:lineRule="auto"/>
        <w:jc w:val="both"/>
        <w:rPr>
          <w:rFonts w:cstheme="minorHAnsi"/>
        </w:rPr>
      </w:pPr>
    </w:p>
    <w:p w:rsidR="00051971" w:rsidRDefault="00051971" w:rsidP="00051971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9566D9">
        <w:rPr>
          <w:rFonts w:cstheme="minorHAnsi"/>
        </w:rPr>
        <w:t xml:space="preserve">Opći cilj </w:t>
      </w:r>
      <w:r>
        <w:rPr>
          <w:rFonts w:cstheme="minorHAnsi"/>
        </w:rPr>
        <w:t>DZZC</w:t>
      </w:r>
      <w:r w:rsidRPr="009566D9">
        <w:rPr>
          <w:rFonts w:cstheme="minorHAnsi"/>
        </w:rPr>
        <w:t xml:space="preserve"> je </w:t>
      </w:r>
      <w:r w:rsidRPr="009566D9">
        <w:rPr>
          <w:rFonts w:cstheme="minorHAnsi"/>
          <w:shd w:val="clear" w:color="auto" w:fill="FFFFFF"/>
        </w:rPr>
        <w:t>osigurati dostupnu, kontinuiranu, cjelovitu i integriranu zdravstvenu zaštitu stanovnicima Grada Zagreba</w:t>
      </w:r>
      <w:r>
        <w:rPr>
          <w:rFonts w:cstheme="minorHAnsi"/>
          <w:shd w:val="clear" w:color="auto" w:fill="FFFFFF"/>
        </w:rPr>
        <w:t xml:space="preserve"> uz kontinuiranu analizu specifičnih potreba stanovništva, te razvoj i provođenje novih modaliteta unaprjeđenja nivoa ugovorene zdravstvene zaštite uz kontinuiranu suradnju s nacionalnim i međunarodnim institucijama primjenjujući i primjere dobrih praksi</w:t>
      </w:r>
      <w:r w:rsidRPr="009566D9">
        <w:rPr>
          <w:rFonts w:cstheme="minorHAnsi"/>
          <w:shd w:val="clear" w:color="auto" w:fill="FFFFFF"/>
        </w:rPr>
        <w:t xml:space="preserve">. </w:t>
      </w:r>
    </w:p>
    <w:p w:rsidR="00051971" w:rsidRPr="009566D9" w:rsidRDefault="00051971" w:rsidP="0005197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DZZC</w:t>
      </w:r>
      <w:r w:rsidRPr="009566D9">
        <w:rPr>
          <w:rFonts w:cstheme="minorHAnsi"/>
        </w:rPr>
        <w:t xml:space="preserve"> je najveći dom zdravlja u Republici Hrvatskoj i u njegovoj je odgovornosti osiguranje primarne zdravstvene zaštite za oko 350.000 stanovnika Grada  Zagreba kroz racionalno i usklađeno djelovanje 3</w:t>
      </w:r>
      <w:r>
        <w:rPr>
          <w:rFonts w:cstheme="minorHAnsi"/>
        </w:rPr>
        <w:t>10</w:t>
      </w:r>
      <w:r w:rsidRPr="009566D9">
        <w:rPr>
          <w:rFonts w:cstheme="minorHAnsi"/>
        </w:rPr>
        <w:t xml:space="preserve"> ugovorenih timova iz 19 različitih djelatnosti. </w:t>
      </w:r>
    </w:p>
    <w:p w:rsidR="00051971" w:rsidRDefault="00051971" w:rsidP="00051971">
      <w:pPr>
        <w:spacing w:after="0" w:line="240" w:lineRule="auto"/>
        <w:jc w:val="both"/>
        <w:rPr>
          <w:rFonts w:cstheme="minorHAnsi"/>
        </w:rPr>
      </w:pPr>
      <w:r w:rsidRPr="009566D9">
        <w:rPr>
          <w:rFonts w:cstheme="minorHAnsi"/>
          <w:shd w:val="clear" w:color="auto" w:fill="FFFFFF"/>
        </w:rPr>
        <w:t xml:space="preserve">Postavljeni cilj </w:t>
      </w:r>
      <w:r>
        <w:rPr>
          <w:rFonts w:cstheme="minorHAnsi"/>
          <w:shd w:val="clear" w:color="auto" w:fill="FFFFFF"/>
        </w:rPr>
        <w:t>DZZC</w:t>
      </w:r>
      <w:r w:rsidRPr="009566D9">
        <w:rPr>
          <w:rFonts w:cstheme="minorHAnsi"/>
          <w:shd w:val="clear" w:color="auto" w:fill="FFFFFF"/>
        </w:rPr>
        <w:t xml:space="preserve"> planira ostvariti provođenjem zdravstvene djelatnosti u skladu s ugovorom HZZO, kao i pružanjem zdravstvenih usluga iznad ugovorenog standarda s HZZO-om radi povećanja kvalitete života i </w:t>
      </w:r>
      <w:r w:rsidRPr="00FE2350">
        <w:rPr>
          <w:rFonts w:cstheme="minorHAnsi"/>
          <w:shd w:val="clear" w:color="auto" w:fill="FFFFFF"/>
        </w:rPr>
        <w:t>općenito</w:t>
      </w:r>
      <w:r w:rsidRPr="009566D9">
        <w:rPr>
          <w:rFonts w:cstheme="minorHAnsi"/>
          <w:shd w:val="clear" w:color="auto" w:fill="FFFFFF"/>
        </w:rPr>
        <w:t xml:space="preserve"> zdravstvene zaštite građanima Grada Zagreba, a koju će obavljati ugovoreni zdravstveni djelatnici u primarnoj zdravstvenoj zaštiti i specijalističko-konzilijarnoj</w:t>
      </w:r>
      <w:r w:rsidRPr="0034021E">
        <w:rPr>
          <w:rFonts w:cstheme="minorHAnsi"/>
        </w:rPr>
        <w:t xml:space="preserve">. </w:t>
      </w:r>
    </w:p>
    <w:p w:rsidR="00051971" w:rsidRDefault="00051971" w:rsidP="00051971">
      <w:pPr>
        <w:spacing w:after="0" w:line="240" w:lineRule="auto"/>
        <w:jc w:val="both"/>
        <w:rPr>
          <w:rFonts w:cstheme="minorHAnsi"/>
        </w:rPr>
      </w:pPr>
    </w:p>
    <w:p w:rsidR="00051971" w:rsidRPr="009566D9" w:rsidRDefault="00051971" w:rsidP="00051971">
      <w:pPr>
        <w:spacing w:after="0" w:line="240" w:lineRule="auto"/>
        <w:jc w:val="both"/>
        <w:rPr>
          <w:rFonts w:cstheme="minorHAnsi"/>
        </w:rPr>
      </w:pPr>
      <w:r w:rsidRPr="009566D9">
        <w:rPr>
          <w:rFonts w:cstheme="minorHAnsi"/>
        </w:rPr>
        <w:t>Za pokriće rashoda, planiramo prihode od HZZO-a na temelju slijedećih Ugovora:</w:t>
      </w:r>
    </w:p>
    <w:p w:rsidR="00051971" w:rsidRPr="009566D9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9566D9">
        <w:rPr>
          <w:rFonts w:cstheme="minorHAnsi"/>
        </w:rPr>
        <w:t>Ugovor o provođenju primarne zdravstvene zaštite iz obveznog zdravstvenog osiguranja</w:t>
      </w:r>
    </w:p>
    <w:p w:rsidR="00051971" w:rsidRPr="009566D9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9566D9">
        <w:rPr>
          <w:rFonts w:cstheme="minorHAnsi"/>
        </w:rPr>
        <w:t>Ugovor o provođenju specijalističko-konzilijarne zdravstvene zaštite</w:t>
      </w:r>
    </w:p>
    <w:p w:rsidR="00051971" w:rsidRPr="009566D9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9566D9">
        <w:rPr>
          <w:rFonts w:cstheme="minorHAnsi"/>
        </w:rPr>
        <w:t>Ugovor o provođenju ljekarničke djelatnosti na primarnoj zdravstvenoj zaštiti</w:t>
      </w:r>
    </w:p>
    <w:p w:rsidR="00051971" w:rsidRPr="009566D9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9566D9">
        <w:rPr>
          <w:rFonts w:cstheme="minorHAnsi"/>
        </w:rPr>
        <w:t xml:space="preserve">Ugovor o provođenju posebnog programa u djelatnosti palijativne skrbi </w:t>
      </w:r>
    </w:p>
    <w:p w:rsidR="00051971" w:rsidRPr="009566D9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9566D9">
        <w:rPr>
          <w:rFonts w:cstheme="minorHAnsi"/>
        </w:rPr>
        <w:t xml:space="preserve">Ugovor o provođenju specifične zdravstvene zaštite radnika </w:t>
      </w:r>
    </w:p>
    <w:p w:rsidR="00051971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08023E">
        <w:rPr>
          <w:rFonts w:cstheme="minorHAnsi"/>
        </w:rPr>
        <w:t xml:space="preserve">Ugovor o financiranju rada  pod nadzorom doktora medicine bez specijalizacije sklopljen sa HZZO-om </w:t>
      </w:r>
      <w:r>
        <w:rPr>
          <w:rFonts w:cstheme="minorHAnsi"/>
        </w:rPr>
        <w:t>– 13 doktora</w:t>
      </w:r>
      <w:r w:rsidRPr="0008023E">
        <w:rPr>
          <w:rFonts w:cstheme="minorHAnsi"/>
        </w:rPr>
        <w:t xml:space="preserve">  </w:t>
      </w:r>
    </w:p>
    <w:p w:rsidR="00051971" w:rsidRPr="0008023E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08023E">
        <w:rPr>
          <w:rFonts w:cstheme="minorHAnsi"/>
        </w:rPr>
        <w:t>Ugovor o dodjeli državne potpore za sufinanciranje zapošljavanja za stjecanje prvog radnog iskustva sklopljen sa Hrvatskim zavodom za zapošljavanje  - 18  pripravnika</w:t>
      </w:r>
    </w:p>
    <w:p w:rsidR="00051971" w:rsidRPr="00611262" w:rsidRDefault="00051971" w:rsidP="00051971">
      <w:pPr>
        <w:pStyle w:val="Odlomakpopisa"/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u w:val="single"/>
        </w:rPr>
      </w:pPr>
      <w:r>
        <w:rPr>
          <w:rFonts w:cstheme="minorHAnsi"/>
        </w:rPr>
        <w:t>Ugovori o dopunskom zdravstvenom osiguranju s privatnim osiguravajućim društvima</w:t>
      </w:r>
    </w:p>
    <w:p w:rsidR="00051971" w:rsidRPr="009566D9" w:rsidRDefault="00051971" w:rsidP="00051971">
      <w:pPr>
        <w:pStyle w:val="Odlomakpopisa"/>
        <w:spacing w:after="0" w:line="240" w:lineRule="auto"/>
        <w:jc w:val="both"/>
        <w:rPr>
          <w:rFonts w:cstheme="minorHAnsi"/>
          <w:u w:val="single"/>
        </w:rPr>
      </w:pPr>
    </w:p>
    <w:p w:rsidR="00051971" w:rsidRDefault="00051971" w:rsidP="00051971">
      <w:pPr>
        <w:jc w:val="both"/>
        <w:rPr>
          <w:rFonts w:eastAsia="Calibri" w:cs="Arial"/>
          <w:lang w:eastAsia="en-US"/>
        </w:rPr>
      </w:pPr>
      <w:r w:rsidRPr="001D7418">
        <w:rPr>
          <w:rFonts w:eastAsia="Calibri" w:cs="Arial"/>
          <w:lang w:eastAsia="en-US"/>
        </w:rPr>
        <w:t xml:space="preserve">U sustavu Doma zdravlja Zagreb Centar posluju </w:t>
      </w:r>
      <w:r>
        <w:rPr>
          <w:rFonts w:eastAsia="Calibri" w:cs="Arial"/>
          <w:lang w:eastAsia="en-US"/>
        </w:rPr>
        <w:t>tri</w:t>
      </w:r>
      <w:r w:rsidRPr="001D7418">
        <w:rPr>
          <w:rFonts w:eastAsia="Calibri" w:cs="Arial"/>
          <w:lang w:eastAsia="en-US"/>
        </w:rPr>
        <w:t xml:space="preserve"> ljekarne na lokaciji Lučko</w:t>
      </w:r>
      <w:r>
        <w:rPr>
          <w:rFonts w:eastAsia="Calibri" w:cs="Arial"/>
          <w:lang w:eastAsia="en-US"/>
        </w:rPr>
        <w:t xml:space="preserve">, </w:t>
      </w:r>
      <w:r w:rsidRPr="001D7418">
        <w:rPr>
          <w:rFonts w:eastAsia="Calibri" w:cs="Arial"/>
          <w:lang w:eastAsia="en-US"/>
        </w:rPr>
        <w:t xml:space="preserve"> </w:t>
      </w:r>
      <w:proofErr w:type="spellStart"/>
      <w:r w:rsidRPr="001D7418">
        <w:rPr>
          <w:rFonts w:eastAsia="Calibri" w:cs="Arial"/>
          <w:lang w:eastAsia="en-US"/>
        </w:rPr>
        <w:t>Zapruđe</w:t>
      </w:r>
      <w:proofErr w:type="spellEnd"/>
      <w:r>
        <w:rPr>
          <w:rFonts w:eastAsia="Calibri" w:cs="Arial"/>
          <w:lang w:eastAsia="en-US"/>
        </w:rPr>
        <w:t xml:space="preserve"> i Rapska</w:t>
      </w:r>
      <w:r w:rsidRPr="001D7418">
        <w:rPr>
          <w:rFonts w:eastAsia="Calibri" w:cs="Arial"/>
          <w:lang w:eastAsia="en-US"/>
        </w:rPr>
        <w:t>.</w:t>
      </w:r>
    </w:p>
    <w:p w:rsidR="00051971" w:rsidRDefault="00051971" w:rsidP="00051971">
      <w:p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Odgovorna osoba proračunskog korisnika je Ino </w:t>
      </w:r>
      <w:proofErr w:type="spellStart"/>
      <w:r>
        <w:rPr>
          <w:rFonts w:eastAsia="Calibri" w:cs="Arial"/>
          <w:lang w:eastAsia="en-US"/>
        </w:rPr>
        <w:t>Protrka</w:t>
      </w:r>
      <w:proofErr w:type="spellEnd"/>
      <w:r>
        <w:rPr>
          <w:rFonts w:eastAsia="Calibri" w:cs="Arial"/>
          <w:lang w:eastAsia="en-US"/>
        </w:rPr>
        <w:t xml:space="preserve"> – ravnatelj DZZC. Dužnost ravnatelja obnaša  od 01.02.2022. godine. Do  31.01.2022. godine funkciju ravnatelja obnašala je Antonija Balenović.</w:t>
      </w:r>
    </w:p>
    <w:p w:rsidR="00051971" w:rsidRDefault="00051971" w:rsidP="00051971">
      <w:pPr>
        <w:jc w:val="both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Odgovorna osoba za sastavljanje financijskih izvještaja je Mara Tonković, voditelj odsjeka za financijsko računovodstvene poslove. </w:t>
      </w:r>
    </w:p>
    <w:p w:rsidR="00051971" w:rsidRPr="006F5B0C" w:rsidRDefault="00051971" w:rsidP="00051971">
      <w:pPr>
        <w:jc w:val="both"/>
        <w:rPr>
          <w:rFonts w:eastAsia="Calibri" w:cs="Arial"/>
          <w:lang w:eastAsia="en-US"/>
        </w:rPr>
      </w:pPr>
    </w:p>
    <w:p w:rsidR="00051971" w:rsidRPr="00C12C36" w:rsidRDefault="00051971" w:rsidP="00051971">
      <w:pPr>
        <w:tabs>
          <w:tab w:val="left" w:pos="869"/>
        </w:tabs>
        <w:rPr>
          <w:b/>
          <w:u w:val="single"/>
        </w:rPr>
      </w:pPr>
      <w:r w:rsidRPr="003E4302">
        <w:rPr>
          <w:b/>
          <w:u w:val="single"/>
        </w:rPr>
        <w:t>Bilješke uz Izvještaj o prihodima i rashodima, primicima i izdacima</w:t>
      </w:r>
    </w:p>
    <w:p w:rsidR="00051971" w:rsidRPr="003E4302" w:rsidRDefault="00051971" w:rsidP="00051971">
      <w:pPr>
        <w:tabs>
          <w:tab w:val="left" w:pos="869"/>
        </w:tabs>
        <w:rPr>
          <w:u w:val="single"/>
        </w:rPr>
      </w:pPr>
      <w:r w:rsidRPr="003E4302">
        <w:rPr>
          <w:u w:val="single"/>
        </w:rPr>
        <w:t>PRIHODI</w:t>
      </w:r>
    </w:p>
    <w:p w:rsidR="00051971" w:rsidRDefault="00051971" w:rsidP="00051971">
      <w:pPr>
        <w:spacing w:after="0"/>
        <w:ind w:left="708"/>
        <w:jc w:val="both"/>
      </w:pPr>
      <w:r w:rsidRPr="003E4302">
        <w:t xml:space="preserve">Prihodi poslovanja ostvareni u izvještajnom razdoblju iznose </w:t>
      </w:r>
      <w:r>
        <w:t>208.632.862,69 kn.</w:t>
      </w:r>
    </w:p>
    <w:p w:rsidR="00051971" w:rsidRDefault="00051971" w:rsidP="00051971">
      <w:pPr>
        <w:spacing w:after="0"/>
        <w:ind w:left="708"/>
        <w:jc w:val="both"/>
      </w:pPr>
      <w:r>
        <w:rPr>
          <w:shd w:val="clear" w:color="auto" w:fill="FFFFFF"/>
        </w:rPr>
        <w:t xml:space="preserve">Povećani prihod u odnosu na prethodnu godinu se najvećim dijelom odnosi na slijedeće projekte </w:t>
      </w:r>
      <w:r w:rsidRPr="00C55C84">
        <w:rPr>
          <w:shd w:val="clear" w:color="auto" w:fill="FFFFFF"/>
        </w:rPr>
        <w:t>iz EU fondova</w:t>
      </w:r>
      <w:r w:rsidRPr="00C55C84">
        <w:rPr>
          <w:rFonts w:cs="Calibri"/>
        </w:rPr>
        <w:t xml:space="preserve">: </w:t>
      </w:r>
    </w:p>
    <w:p w:rsidR="00051971" w:rsidRPr="000E25E0" w:rsidRDefault="00051971" w:rsidP="00051971">
      <w:pPr>
        <w:pStyle w:val="Odlomakpopisa"/>
        <w:numPr>
          <w:ilvl w:val="0"/>
          <w:numId w:val="6"/>
        </w:numPr>
        <w:spacing w:after="0"/>
        <w:jc w:val="both"/>
        <w:rPr>
          <w:rFonts w:cs="Calibri"/>
        </w:rPr>
      </w:pPr>
      <w:r w:rsidRPr="00C55C84">
        <w:rPr>
          <w:b/>
          <w:color w:val="000000"/>
        </w:rPr>
        <w:t xml:space="preserve">Pomoći iz inozemstva i od subjekata unutar općeg proračuna </w:t>
      </w:r>
      <w:r>
        <w:rPr>
          <w:b/>
          <w:color w:val="000000"/>
        </w:rPr>
        <w:t xml:space="preserve"> pozicija 63 </w:t>
      </w:r>
      <w:r w:rsidRPr="00C55C84">
        <w:rPr>
          <w:color w:val="000000"/>
        </w:rPr>
        <w:t xml:space="preserve">veći su za </w:t>
      </w:r>
      <w:r>
        <w:rPr>
          <w:color w:val="000000"/>
        </w:rPr>
        <w:t>46</w:t>
      </w:r>
      <w:r w:rsidRPr="00C55C84">
        <w:rPr>
          <w:color w:val="000000"/>
        </w:rPr>
        <w:t xml:space="preserve">%. </w:t>
      </w:r>
      <w:r>
        <w:rPr>
          <w:color w:val="000000"/>
        </w:rPr>
        <w:t xml:space="preserve">Tekuće pomoći  proračunskim korisnicima iz proračuna koji im nije nadležan  pozicija  6361 povećane su u odnosu na prethodno razdoblje zbog  primljenih sredstava za isplatu razlike za prekovremene sate za razdoblje 2014.-2020. Godine koja je isplaćena postojećim i </w:t>
      </w:r>
      <w:proofErr w:type="spellStart"/>
      <w:r>
        <w:rPr>
          <w:color w:val="000000"/>
        </w:rPr>
        <w:t>otišlim</w:t>
      </w:r>
      <w:proofErr w:type="spellEnd"/>
      <w:r>
        <w:rPr>
          <w:color w:val="000000"/>
        </w:rPr>
        <w:t xml:space="preserve"> djelatnicima.</w:t>
      </w:r>
    </w:p>
    <w:p w:rsidR="00051971" w:rsidRPr="000E25E0" w:rsidRDefault="00051971" w:rsidP="00051971">
      <w:pPr>
        <w:spacing w:after="0"/>
        <w:ind w:left="360"/>
        <w:jc w:val="both"/>
        <w:rPr>
          <w:rFonts w:cs="Calibri"/>
        </w:rPr>
      </w:pPr>
    </w:p>
    <w:p w:rsidR="00051971" w:rsidRPr="00D36013" w:rsidRDefault="00051971" w:rsidP="00051971">
      <w:pPr>
        <w:pStyle w:val="Odlomakpopisa"/>
        <w:numPr>
          <w:ilvl w:val="0"/>
          <w:numId w:val="6"/>
        </w:numPr>
        <w:spacing w:after="0"/>
        <w:jc w:val="both"/>
        <w:rPr>
          <w:rFonts w:cs="Calibri"/>
        </w:rPr>
      </w:pPr>
      <w:r>
        <w:rPr>
          <w:color w:val="000000"/>
        </w:rPr>
        <w:lastRenderedPageBreak/>
        <w:t xml:space="preserve">  Tekuće pomoći iz državnog proračuna temeljem prijenosa EU sredstava pozicija 6381 odnosi se na </w:t>
      </w:r>
      <w:r w:rsidRPr="00C55C84">
        <w:t xml:space="preserve"> naplatu zahtjeva za nadoknadu sredstava po Eu projektu </w:t>
      </w:r>
      <w:r>
        <w:t>-</w:t>
      </w:r>
      <w:r w:rsidRPr="00C55C84">
        <w:t xml:space="preserve"> Specijalističko usavršavanje doktora medicine. </w:t>
      </w:r>
      <w:r w:rsidRPr="00C55C84">
        <w:rPr>
          <w:shd w:val="clear" w:color="auto" w:fill="FFFFFF"/>
        </w:rPr>
        <w:t>Riječ je o financijskim sredstvima iz </w:t>
      </w:r>
      <w:hyperlink r:id="rId5" w:history="1">
        <w:r w:rsidRPr="00C55C84">
          <w:rPr>
            <w:shd w:val="clear" w:color="auto" w:fill="FFFFFF"/>
          </w:rPr>
          <w:t>Europskog socijalnog fonda</w:t>
        </w:r>
      </w:hyperlink>
      <w:r>
        <w:rPr>
          <w:shd w:val="clear" w:color="auto" w:fill="FFFFFF"/>
        </w:rPr>
        <w:t>,</w:t>
      </w:r>
      <w:r w:rsidRPr="00C55C84">
        <w:rPr>
          <w:shd w:val="clear" w:color="auto" w:fill="FFFFFF"/>
        </w:rPr>
        <w:t xml:space="preserve"> Operativnog programa “Učinkoviti ljudski potencijali” za razdoblje 2014.-202</w:t>
      </w:r>
      <w:r>
        <w:rPr>
          <w:shd w:val="clear" w:color="auto" w:fill="FFFFFF"/>
        </w:rPr>
        <w:t>1</w:t>
      </w:r>
      <w:r w:rsidRPr="00C55C84">
        <w:rPr>
          <w:shd w:val="clear" w:color="auto" w:fill="FFFFFF"/>
        </w:rPr>
        <w:t xml:space="preserve">. godine. </w:t>
      </w:r>
    </w:p>
    <w:p w:rsidR="00051971" w:rsidRDefault="00051971" w:rsidP="00051971">
      <w:pPr>
        <w:pStyle w:val="Odlomakpopisa"/>
        <w:spacing w:after="0"/>
        <w:jc w:val="both"/>
        <w:rPr>
          <w:color w:val="000000"/>
        </w:rPr>
      </w:pPr>
      <w:r w:rsidRPr="00D36013">
        <w:rPr>
          <w:color w:val="000000"/>
        </w:rPr>
        <w:t xml:space="preserve">Naplaćeno u </w:t>
      </w:r>
      <w:r>
        <w:rPr>
          <w:color w:val="000000"/>
        </w:rPr>
        <w:t xml:space="preserve">2022. godini 2.501.916,41 </w:t>
      </w:r>
      <w:r w:rsidRPr="00D36013">
        <w:rPr>
          <w:color w:val="000000"/>
        </w:rPr>
        <w:t>kun</w:t>
      </w:r>
      <w:r>
        <w:rPr>
          <w:color w:val="000000"/>
        </w:rPr>
        <w:t>u.</w:t>
      </w:r>
    </w:p>
    <w:p w:rsidR="00051971" w:rsidRDefault="00051971" w:rsidP="00051971">
      <w:pPr>
        <w:pStyle w:val="Odlomakpopisa"/>
        <w:spacing w:after="0"/>
        <w:jc w:val="both"/>
        <w:rPr>
          <w:rFonts w:cstheme="minorHAnsi"/>
        </w:rPr>
      </w:pPr>
      <w:r w:rsidRPr="009566D9">
        <w:rPr>
          <w:rFonts w:cstheme="minorHAnsi"/>
          <w:b/>
        </w:rPr>
        <w:t xml:space="preserve">WHO-ITU </w:t>
      </w:r>
      <w:proofErr w:type="spellStart"/>
      <w:r w:rsidRPr="009566D9">
        <w:rPr>
          <w:rFonts w:cstheme="minorHAnsi"/>
          <w:b/>
        </w:rPr>
        <w:t>mHealth</w:t>
      </w:r>
      <w:proofErr w:type="spellEnd"/>
      <w:r w:rsidRPr="009566D9">
        <w:rPr>
          <w:rFonts w:cstheme="minorHAnsi"/>
          <w:b/>
        </w:rPr>
        <w:t xml:space="preserve"> </w:t>
      </w:r>
      <w:proofErr w:type="spellStart"/>
      <w:r w:rsidRPr="009566D9">
        <w:rPr>
          <w:rFonts w:cstheme="minorHAnsi"/>
          <w:b/>
        </w:rPr>
        <w:t>Hub</w:t>
      </w:r>
      <w:proofErr w:type="spellEnd"/>
      <w:r w:rsidRPr="009566D9">
        <w:rPr>
          <w:rFonts w:cstheme="minorHAnsi"/>
          <w:b/>
        </w:rPr>
        <w:t xml:space="preserve"> </w:t>
      </w:r>
      <w:proofErr w:type="spellStart"/>
      <w:r w:rsidRPr="009566D9">
        <w:rPr>
          <w:rFonts w:cstheme="minorHAnsi"/>
          <w:b/>
        </w:rPr>
        <w:t>in</w:t>
      </w:r>
      <w:proofErr w:type="spellEnd"/>
      <w:r w:rsidRPr="009566D9">
        <w:rPr>
          <w:rFonts w:cstheme="minorHAnsi"/>
          <w:b/>
        </w:rPr>
        <w:t xml:space="preserve"> EU (</w:t>
      </w:r>
      <w:proofErr w:type="spellStart"/>
      <w:r w:rsidRPr="009566D9">
        <w:rPr>
          <w:rFonts w:cstheme="minorHAnsi"/>
          <w:b/>
        </w:rPr>
        <w:t>mHealthHub</w:t>
      </w:r>
      <w:proofErr w:type="spellEnd"/>
      <w:r w:rsidRPr="009566D9">
        <w:rPr>
          <w:rFonts w:cstheme="minorHAnsi"/>
          <w:b/>
        </w:rPr>
        <w:t xml:space="preserve">), </w:t>
      </w:r>
      <w:r w:rsidRPr="009566D9">
        <w:rPr>
          <w:rFonts w:cstheme="minorHAnsi"/>
        </w:rPr>
        <w:t xml:space="preserve">EU Fond, Operativni program: H2020, </w:t>
      </w:r>
      <w:r w:rsidRPr="009566D9">
        <w:rPr>
          <w:rFonts w:cstheme="minorHAnsi"/>
          <w:b/>
        </w:rPr>
        <w:t xml:space="preserve">Voditelj projekta: </w:t>
      </w:r>
      <w:r w:rsidRPr="009566D9">
        <w:rPr>
          <w:rFonts w:cstheme="minorHAnsi"/>
        </w:rPr>
        <w:t xml:space="preserve">International </w:t>
      </w:r>
      <w:proofErr w:type="spellStart"/>
      <w:r w:rsidRPr="009566D9">
        <w:rPr>
          <w:rFonts w:cstheme="minorHAnsi"/>
        </w:rPr>
        <w:t>Telecommunication</w:t>
      </w:r>
      <w:proofErr w:type="spellEnd"/>
      <w:r w:rsidRPr="009566D9">
        <w:rPr>
          <w:rFonts w:cstheme="minorHAnsi"/>
        </w:rPr>
        <w:t xml:space="preserve"> Union (ITU), (</w:t>
      </w:r>
      <w:proofErr w:type="spellStart"/>
      <w:r w:rsidRPr="009566D9">
        <w:rPr>
          <w:rFonts w:cstheme="minorHAnsi"/>
        </w:rPr>
        <w:t>Coordinator</w:t>
      </w:r>
      <w:proofErr w:type="spellEnd"/>
      <w:r w:rsidRPr="009566D9">
        <w:rPr>
          <w:rFonts w:cstheme="minorHAnsi"/>
        </w:rPr>
        <w:t xml:space="preserve">) World Health </w:t>
      </w:r>
      <w:proofErr w:type="spellStart"/>
      <w:r w:rsidRPr="009566D9">
        <w:rPr>
          <w:rFonts w:cstheme="minorHAnsi"/>
        </w:rPr>
        <w:t>Organization</w:t>
      </w:r>
      <w:proofErr w:type="spellEnd"/>
      <w:r w:rsidRPr="009566D9">
        <w:rPr>
          <w:rFonts w:cstheme="minorHAnsi"/>
        </w:rPr>
        <w:t xml:space="preserve"> (WHO), </w:t>
      </w:r>
      <w:proofErr w:type="spellStart"/>
      <w:r w:rsidRPr="009566D9">
        <w:rPr>
          <w:rFonts w:cstheme="minorHAnsi"/>
        </w:rPr>
        <w:t>Fundación</w:t>
      </w:r>
      <w:proofErr w:type="spellEnd"/>
      <w:r w:rsidRPr="009566D9">
        <w:rPr>
          <w:rFonts w:cstheme="minorHAnsi"/>
        </w:rPr>
        <w:t xml:space="preserve"> </w:t>
      </w:r>
      <w:proofErr w:type="spellStart"/>
      <w:r w:rsidRPr="009566D9">
        <w:rPr>
          <w:rFonts w:cstheme="minorHAnsi"/>
        </w:rPr>
        <w:t>Pública</w:t>
      </w:r>
      <w:proofErr w:type="spellEnd"/>
      <w:r w:rsidRPr="009566D9">
        <w:rPr>
          <w:rFonts w:cstheme="minorHAnsi"/>
        </w:rPr>
        <w:t xml:space="preserve"> </w:t>
      </w:r>
      <w:proofErr w:type="spellStart"/>
      <w:r w:rsidRPr="009566D9">
        <w:rPr>
          <w:rFonts w:cstheme="minorHAnsi"/>
        </w:rPr>
        <w:t>Andaluza</w:t>
      </w:r>
      <w:proofErr w:type="spellEnd"/>
      <w:r w:rsidRPr="009566D9">
        <w:rPr>
          <w:rFonts w:cstheme="minorHAnsi"/>
        </w:rPr>
        <w:t xml:space="preserve"> </w:t>
      </w:r>
      <w:proofErr w:type="spellStart"/>
      <w:r w:rsidRPr="009566D9">
        <w:rPr>
          <w:rFonts w:cstheme="minorHAnsi"/>
        </w:rPr>
        <w:t>Progreso</w:t>
      </w:r>
      <w:proofErr w:type="spellEnd"/>
      <w:r w:rsidRPr="009566D9">
        <w:rPr>
          <w:rFonts w:cstheme="minorHAnsi"/>
        </w:rPr>
        <w:t xml:space="preserve"> Y </w:t>
      </w:r>
      <w:proofErr w:type="spellStart"/>
      <w:r w:rsidRPr="009566D9">
        <w:rPr>
          <w:rFonts w:cstheme="minorHAnsi"/>
        </w:rPr>
        <w:t>Salud</w:t>
      </w:r>
      <w:proofErr w:type="spellEnd"/>
      <w:r w:rsidRPr="009566D9">
        <w:rPr>
          <w:rFonts w:cstheme="minorHAnsi"/>
        </w:rPr>
        <w:t xml:space="preserve"> </w:t>
      </w:r>
      <w:proofErr w:type="spellStart"/>
      <w:r w:rsidRPr="009566D9">
        <w:rPr>
          <w:rFonts w:cstheme="minorHAnsi"/>
        </w:rPr>
        <w:t>Andalusia</w:t>
      </w:r>
      <w:proofErr w:type="spellEnd"/>
      <w:r w:rsidRPr="009566D9">
        <w:rPr>
          <w:rFonts w:cstheme="minorHAnsi"/>
        </w:rPr>
        <w:t xml:space="preserve">  (FPS</w:t>
      </w:r>
      <w:r>
        <w:rPr>
          <w:rFonts w:cstheme="minorHAnsi"/>
        </w:rPr>
        <w:t>)</w:t>
      </w:r>
      <w:proofErr w:type="spellStart"/>
      <w:r w:rsidRPr="009566D9">
        <w:rPr>
          <w:rFonts w:cstheme="minorHAnsi"/>
        </w:rPr>
        <w:t>Aplikant</w:t>
      </w:r>
      <w:proofErr w:type="spellEnd"/>
      <w:r w:rsidRPr="009566D9">
        <w:rPr>
          <w:rFonts w:cstheme="minorHAnsi"/>
        </w:rPr>
        <w:t xml:space="preserve"> (nositelj projekta):</w:t>
      </w:r>
      <w:r w:rsidRPr="009566D9">
        <w:rPr>
          <w:rFonts w:cstheme="minorHAnsi"/>
          <w:bCs/>
          <w:lang w:val="en-GB"/>
        </w:rPr>
        <w:t xml:space="preserve"> </w:t>
      </w:r>
      <w:proofErr w:type="spellStart"/>
      <w:r w:rsidRPr="009566D9">
        <w:rPr>
          <w:rFonts w:cstheme="minorHAnsi"/>
          <w:bCs/>
          <w:lang w:val="en-GB"/>
        </w:rPr>
        <w:t>Fundación</w:t>
      </w:r>
      <w:proofErr w:type="spellEnd"/>
      <w:r w:rsidRPr="009566D9">
        <w:rPr>
          <w:rFonts w:cstheme="minorHAnsi"/>
          <w:bCs/>
          <w:lang w:val="en-GB"/>
        </w:rPr>
        <w:t xml:space="preserve"> </w:t>
      </w:r>
      <w:proofErr w:type="spellStart"/>
      <w:r w:rsidRPr="009566D9">
        <w:rPr>
          <w:rFonts w:cstheme="minorHAnsi"/>
          <w:bCs/>
          <w:lang w:val="en-GB"/>
        </w:rPr>
        <w:t>Pública</w:t>
      </w:r>
      <w:proofErr w:type="spellEnd"/>
      <w:r w:rsidRPr="009566D9">
        <w:rPr>
          <w:rFonts w:cstheme="minorHAnsi"/>
          <w:bCs/>
          <w:lang w:val="en-GB"/>
        </w:rPr>
        <w:t xml:space="preserve"> </w:t>
      </w:r>
      <w:proofErr w:type="spellStart"/>
      <w:r w:rsidRPr="009566D9">
        <w:rPr>
          <w:rFonts w:cstheme="minorHAnsi"/>
          <w:bCs/>
          <w:lang w:val="en-GB"/>
        </w:rPr>
        <w:t>Andaluza</w:t>
      </w:r>
      <w:proofErr w:type="spellEnd"/>
      <w:r w:rsidRPr="009566D9">
        <w:rPr>
          <w:rFonts w:cstheme="minorHAnsi"/>
          <w:bCs/>
          <w:lang w:val="en-GB"/>
        </w:rPr>
        <w:t xml:space="preserve"> </w:t>
      </w:r>
      <w:proofErr w:type="spellStart"/>
      <w:r w:rsidRPr="009566D9">
        <w:rPr>
          <w:rFonts w:cstheme="minorHAnsi"/>
          <w:bCs/>
          <w:lang w:val="en-GB"/>
        </w:rPr>
        <w:t>Progreso</w:t>
      </w:r>
      <w:proofErr w:type="spellEnd"/>
      <w:r w:rsidRPr="009566D9">
        <w:rPr>
          <w:rFonts w:cstheme="minorHAnsi"/>
          <w:bCs/>
          <w:lang w:val="en-GB"/>
        </w:rPr>
        <w:t xml:space="preserve"> Y </w:t>
      </w:r>
      <w:proofErr w:type="spellStart"/>
      <w:r w:rsidRPr="009566D9">
        <w:rPr>
          <w:rFonts w:cstheme="minorHAnsi"/>
          <w:bCs/>
          <w:lang w:val="en-GB"/>
        </w:rPr>
        <w:t>Salud</w:t>
      </w:r>
      <w:proofErr w:type="spellEnd"/>
      <w:r w:rsidRPr="009566D9">
        <w:rPr>
          <w:rFonts w:cstheme="minorHAnsi"/>
          <w:bCs/>
          <w:lang w:val="en-GB"/>
        </w:rPr>
        <w:t xml:space="preserve"> Andalusia  (FPS)</w:t>
      </w:r>
      <w:r w:rsidRPr="009566D9">
        <w:rPr>
          <w:rFonts w:cstheme="minorHAnsi"/>
          <w:u w:val="single"/>
        </w:rPr>
        <w:t>Datum potpisivanja Ugovora:</w:t>
      </w:r>
      <w:r w:rsidRPr="009566D9">
        <w:rPr>
          <w:rFonts w:cstheme="minorHAnsi"/>
        </w:rPr>
        <w:t xml:space="preserve"> 13.01.2020., Broj Ugovora o financiranju projekta (sklopljenog između </w:t>
      </w:r>
      <w:proofErr w:type="spellStart"/>
      <w:r w:rsidRPr="009566D9">
        <w:rPr>
          <w:rFonts w:cstheme="minorHAnsi"/>
        </w:rPr>
        <w:t>aplikanta</w:t>
      </w:r>
      <w:proofErr w:type="spellEnd"/>
      <w:r w:rsidRPr="009566D9">
        <w:rPr>
          <w:rFonts w:cstheme="minorHAnsi"/>
        </w:rPr>
        <w:t xml:space="preserve"> i ugovornog tijela): 737427, Trajanje projekta u mjesecima: 24</w:t>
      </w:r>
      <w:r>
        <w:rPr>
          <w:rFonts w:cstheme="minorHAnsi"/>
        </w:rPr>
        <w:t xml:space="preserve"> </w:t>
      </w:r>
      <w:r w:rsidRPr="009566D9">
        <w:rPr>
          <w:rFonts w:cstheme="minorHAnsi"/>
        </w:rPr>
        <w:t xml:space="preserve">Ukupan iznos projekta: 3.000.000,00 EUR </w:t>
      </w:r>
      <w:r w:rsidRPr="009C5AC7">
        <w:rPr>
          <w:rFonts w:cstheme="minorHAnsi"/>
          <w:b/>
          <w:bCs/>
        </w:rPr>
        <w:t>(47.</w:t>
      </w:r>
      <w:r>
        <w:rPr>
          <w:rFonts w:cstheme="minorHAnsi"/>
          <w:b/>
          <w:bCs/>
        </w:rPr>
        <w:t>7</w:t>
      </w:r>
      <w:r w:rsidRPr="009C5AC7">
        <w:rPr>
          <w:rFonts w:cstheme="minorHAnsi"/>
          <w:b/>
          <w:bCs/>
        </w:rPr>
        <w:t>00,00 EUR DZZC)</w:t>
      </w:r>
      <w:r w:rsidRPr="009566D9">
        <w:rPr>
          <w:rFonts w:cstheme="minorHAnsi"/>
        </w:rPr>
        <w:t xml:space="preserve"> Intenzitet potpore i iznos sufinanciranja: 100% </w:t>
      </w:r>
    </w:p>
    <w:p w:rsidR="00051971" w:rsidRDefault="00051971" w:rsidP="00051971">
      <w:pPr>
        <w:pStyle w:val="Odlomakpopisa"/>
        <w:spacing w:after="0"/>
        <w:jc w:val="both"/>
        <w:rPr>
          <w:rFonts w:cstheme="minorHAnsi"/>
        </w:rPr>
      </w:pPr>
      <w:r>
        <w:rPr>
          <w:rFonts w:cstheme="minorHAnsi"/>
        </w:rPr>
        <w:t>U .2022. godini naplaćeno je  179.780,24  kune, čime je projekt naplaćen u cijelosti i završen.</w:t>
      </w:r>
    </w:p>
    <w:p w:rsidR="00051971" w:rsidRDefault="00051971" w:rsidP="00051971">
      <w:pPr>
        <w:pStyle w:val="Odlomakpopisa"/>
        <w:spacing w:after="0"/>
        <w:jc w:val="both"/>
        <w:rPr>
          <w:rFonts w:cstheme="minorHAnsi"/>
        </w:rPr>
      </w:pPr>
      <w:r>
        <w:rPr>
          <w:rFonts w:cstheme="minorHAnsi"/>
        </w:rPr>
        <w:t>Tekuće pomoći iz državnog proračuna  operativni program FSEU  refundirana su sredstva za sanaciju šteta od potresa na građevinskim objektima u iznosu od 1.615.682,07 kuna.</w:t>
      </w:r>
    </w:p>
    <w:p w:rsidR="00051971" w:rsidRPr="00C76B95" w:rsidRDefault="00051971" w:rsidP="00051971">
      <w:pPr>
        <w:pStyle w:val="Odlomakpopisa"/>
        <w:numPr>
          <w:ilvl w:val="0"/>
          <w:numId w:val="6"/>
        </w:numPr>
        <w:tabs>
          <w:tab w:val="left" w:pos="869"/>
        </w:tabs>
        <w:spacing w:after="0"/>
        <w:jc w:val="both"/>
      </w:pPr>
      <w:r w:rsidRPr="00C76B95">
        <w:rPr>
          <w:rFonts w:cstheme="minorHAnsi"/>
          <w:b/>
        </w:rPr>
        <w:t xml:space="preserve">Prihodi po posebnim propisima  pozicija 652 </w:t>
      </w:r>
      <w:r w:rsidRPr="00C76B95">
        <w:rPr>
          <w:rFonts w:cstheme="minorHAnsi"/>
        </w:rPr>
        <w:t>veći su za 20,08 % u odnosu na prethodno razdoblje, a odnose se na prihode od dopunskog osiguranja u ukupnom iznosu od 8.536.498,11 kuna, prihod od participacije u iznosu od 374.228,31 kunu, ostalih prihoda za posebne namjene za  sufinanciranje zapošljavanja za stjecanje prvog radnog iskustva/pripravništvo, sufinanciran od Hrvatskog zavoda za zapošljavanje u iznosu 1.476.116,04 kn što je u odnosu na prošlu godinu obuhvaćen veći broj pripravnika te prihodi od naplate šteta radi puknuća vodovodnih cijevi .</w:t>
      </w:r>
    </w:p>
    <w:p w:rsidR="00051971" w:rsidRPr="00D3019F" w:rsidRDefault="00051971" w:rsidP="00051971">
      <w:pPr>
        <w:pStyle w:val="Odlomakpopisa"/>
        <w:numPr>
          <w:ilvl w:val="0"/>
          <w:numId w:val="6"/>
        </w:numPr>
        <w:tabs>
          <w:tab w:val="left" w:pos="869"/>
        </w:tabs>
        <w:spacing w:after="0"/>
        <w:jc w:val="both"/>
      </w:pPr>
    </w:p>
    <w:p w:rsidR="00051971" w:rsidRDefault="00051971" w:rsidP="00051971">
      <w:pPr>
        <w:pStyle w:val="Odlomakpopisa"/>
        <w:tabs>
          <w:tab w:val="left" w:pos="869"/>
        </w:tabs>
        <w:jc w:val="both"/>
      </w:pPr>
      <w:r w:rsidRPr="00B34892">
        <w:rPr>
          <w:b/>
        </w:rPr>
        <w:t xml:space="preserve">Prihodi od prodaje proizvoda i robe </w:t>
      </w:r>
      <w:r>
        <w:rPr>
          <w:b/>
        </w:rPr>
        <w:t xml:space="preserve">te pruženih usluga pozicija 661 </w:t>
      </w:r>
      <w:r w:rsidRPr="00B34892">
        <w:t xml:space="preserve">veći su za </w:t>
      </w:r>
      <w:r>
        <w:t>11,6</w:t>
      </w:r>
      <w:r w:rsidRPr="00B34892">
        <w:t xml:space="preserve">% u apsolutnom iznosu </w:t>
      </w:r>
      <w:r>
        <w:t xml:space="preserve">2.640.557,48 </w:t>
      </w:r>
      <w:r w:rsidRPr="00B34892">
        <w:t>kn i</w:t>
      </w:r>
      <w:r w:rsidRPr="00B34892">
        <w:rPr>
          <w:b/>
        </w:rPr>
        <w:t xml:space="preserve"> </w:t>
      </w:r>
      <w:r w:rsidRPr="00CC14B1">
        <w:t xml:space="preserve">iznose </w:t>
      </w:r>
      <w:r>
        <w:t>25.824.275,48</w:t>
      </w:r>
      <w:r w:rsidRPr="00CC14B1">
        <w:t xml:space="preserve"> kn, a odnosi se na pojačani rad ljekarni, prihodi se</w:t>
      </w:r>
      <w:r>
        <w:t xml:space="preserve"> </w:t>
      </w:r>
      <w:r w:rsidRPr="00B34892">
        <w:t>odnose se na prihod s osnove prodaje proizvoda i robe u ljekarnama (</w:t>
      </w:r>
      <w:r>
        <w:t xml:space="preserve">8.134766,93 </w:t>
      </w:r>
      <w:r w:rsidRPr="00B34892">
        <w:t xml:space="preserve">kn), financijsko odobrenje) i </w:t>
      </w:r>
      <w:proofErr w:type="spellStart"/>
      <w:r w:rsidRPr="00B34892">
        <w:t>cassa</w:t>
      </w:r>
      <w:proofErr w:type="spellEnd"/>
      <w:r w:rsidRPr="00B34892">
        <w:t xml:space="preserve"> </w:t>
      </w:r>
      <w:proofErr w:type="spellStart"/>
      <w:r w:rsidRPr="00B34892">
        <w:t>sconto</w:t>
      </w:r>
      <w:proofErr w:type="spellEnd"/>
      <w:r w:rsidRPr="00B34892">
        <w:t xml:space="preserve"> s obzirom na ostvareni promet (</w:t>
      </w:r>
      <w:r>
        <w:t>1.357.166,93 kn)</w:t>
      </w:r>
    </w:p>
    <w:p w:rsidR="00051971" w:rsidRPr="004D66D3" w:rsidRDefault="00051971" w:rsidP="00051971">
      <w:pPr>
        <w:pStyle w:val="Odlomakpopisa"/>
        <w:tabs>
          <w:tab w:val="left" w:pos="869"/>
        </w:tabs>
        <w:jc w:val="both"/>
        <w:rPr>
          <w:b/>
        </w:rPr>
      </w:pPr>
      <w:r w:rsidRPr="004D66D3">
        <w:rPr>
          <w:b/>
        </w:rPr>
        <w:t xml:space="preserve">Prihodi od pruženih usluga </w:t>
      </w:r>
      <w:r>
        <w:rPr>
          <w:b/>
        </w:rPr>
        <w:t xml:space="preserve">pozicija 6615 </w:t>
      </w:r>
      <w:r w:rsidRPr="007B0BBC">
        <w:t>s</w:t>
      </w:r>
      <w:r>
        <w:t>u</w:t>
      </w:r>
      <w:r w:rsidRPr="004D66D3">
        <w:t xml:space="preserve"> </w:t>
      </w:r>
      <w:r>
        <w:t>veći za</w:t>
      </w:r>
      <w:r w:rsidRPr="004D66D3">
        <w:t xml:space="preserve"> </w:t>
      </w:r>
      <w:r>
        <w:t xml:space="preserve">13,4 </w:t>
      </w:r>
      <w:r w:rsidRPr="004D66D3">
        <w:t xml:space="preserve">% u apsolutnom iznosu </w:t>
      </w:r>
      <w:r>
        <w:t>1.930.070,62</w:t>
      </w:r>
      <w:r w:rsidRPr="004D66D3">
        <w:t xml:space="preserve"> kn i</w:t>
      </w:r>
      <w:r w:rsidRPr="004D66D3">
        <w:rPr>
          <w:b/>
        </w:rPr>
        <w:t xml:space="preserve"> </w:t>
      </w:r>
      <w:r w:rsidRPr="004D66D3">
        <w:t xml:space="preserve">iznose </w:t>
      </w:r>
      <w:r>
        <w:t>16.332.342,62</w:t>
      </w:r>
      <w:r w:rsidRPr="004D66D3">
        <w:t xml:space="preserve"> kn, a odnose se na prihode s osnove režija, zakupa, najma, sistematski pregledi </w:t>
      </w:r>
      <w:r>
        <w:t>službe m</w:t>
      </w:r>
      <w:r w:rsidRPr="004D66D3">
        <w:t>edicine rada</w:t>
      </w:r>
      <w:r>
        <w:t xml:space="preserve"> i vanjskih kupaca za zdravstvene preglede.</w:t>
      </w:r>
    </w:p>
    <w:p w:rsidR="00051971" w:rsidRDefault="00051971" w:rsidP="00051971">
      <w:pPr>
        <w:pStyle w:val="Odlomakpopisa"/>
        <w:tabs>
          <w:tab w:val="left" w:pos="869"/>
        </w:tabs>
        <w:jc w:val="both"/>
      </w:pPr>
      <w:r w:rsidRPr="001B59DB">
        <w:rPr>
          <w:b/>
        </w:rPr>
        <w:t xml:space="preserve">Donacije od pravnih i fizičkih osoba izvan općeg proračuna </w:t>
      </w:r>
      <w:r>
        <w:rPr>
          <w:b/>
        </w:rPr>
        <w:t xml:space="preserve">pozicija 663 </w:t>
      </w:r>
      <w:r w:rsidRPr="001B59DB">
        <w:rPr>
          <w:b/>
        </w:rPr>
        <w:t xml:space="preserve"> </w:t>
      </w:r>
      <w:r w:rsidRPr="009F3146">
        <w:t xml:space="preserve">su </w:t>
      </w:r>
      <w:r>
        <w:t xml:space="preserve">veće za 191 % u odnosu na prethodno razdoblje, a odnose se  Tekuće donacije  od pravnih osoba izvan općeg proračuna u iznosu od 50.000,00 kn i Kapitalne donacije za opremanje dvije prostorije uredskim namještajem primljene od pravne osobe u iznosu od 45.000,00 kn te jednog rashladnog uređaja za ordinaciju u iznosu od </w:t>
      </w:r>
      <w:r w:rsidRPr="009F3146">
        <w:t xml:space="preserve"> </w:t>
      </w:r>
      <w:r>
        <w:t>2.469,99</w:t>
      </w:r>
      <w:r w:rsidRPr="009F3146">
        <w:t xml:space="preserve"> kn</w:t>
      </w:r>
      <w:r>
        <w:t>.</w:t>
      </w:r>
      <w:r w:rsidRPr="009F3146">
        <w:t xml:space="preserve"> </w:t>
      </w:r>
    </w:p>
    <w:p w:rsidR="00051971" w:rsidRPr="002B2C57" w:rsidRDefault="00051971" w:rsidP="00051971">
      <w:pPr>
        <w:pStyle w:val="Odlomakpopisa"/>
        <w:numPr>
          <w:ilvl w:val="0"/>
          <w:numId w:val="6"/>
        </w:numPr>
        <w:tabs>
          <w:tab w:val="left" w:pos="869"/>
        </w:tabs>
        <w:jc w:val="both"/>
        <w:rPr>
          <w:u w:val="single"/>
        </w:rPr>
      </w:pPr>
      <w:r w:rsidRPr="002B2C57">
        <w:rPr>
          <w:b/>
        </w:rPr>
        <w:t xml:space="preserve">Prihodi iz nadležnog proračuna i od HZZO-a na temelju ugovornih obveza pozicija  67  </w:t>
      </w:r>
      <w:r w:rsidRPr="00FD6E22">
        <w:t>iznose</w:t>
      </w:r>
      <w:r w:rsidRPr="002B2C57">
        <w:rPr>
          <w:b/>
        </w:rPr>
        <w:t xml:space="preserve"> 165.656.707,97 </w:t>
      </w:r>
      <w:r w:rsidRPr="00FD6E22">
        <w:t>kn,</w:t>
      </w:r>
      <w:r w:rsidRPr="002B2C57">
        <w:rPr>
          <w:b/>
        </w:rPr>
        <w:t xml:space="preserve"> </w:t>
      </w:r>
      <w:r w:rsidRPr="00FD6E22">
        <w:t xml:space="preserve">veći su za </w:t>
      </w:r>
      <w:r>
        <w:t>3,4</w:t>
      </w:r>
      <w:r w:rsidRPr="00FD6E22">
        <w:t xml:space="preserve">% odnosno za </w:t>
      </w:r>
      <w:r>
        <w:t xml:space="preserve">5.500751,97 </w:t>
      </w:r>
      <w:r w:rsidRPr="00FD6E22">
        <w:t xml:space="preserve"> kn u odnosu na isto razdoblje 20</w:t>
      </w:r>
      <w:r>
        <w:t>21</w:t>
      </w:r>
      <w:r w:rsidRPr="00FD6E22">
        <w:t>. godine, a odnose se na</w:t>
      </w:r>
      <w:r w:rsidRPr="002B2C57">
        <w:rPr>
          <w:b/>
        </w:rPr>
        <w:t xml:space="preserve">  Prihode iz nadležnog proračuna za financiranje rashoda poslovanja pozicija 671 </w:t>
      </w:r>
      <w:r w:rsidRPr="00FD6E22">
        <w:t>u iznosu od</w:t>
      </w:r>
      <w:r w:rsidRPr="002B2C57">
        <w:rPr>
          <w:b/>
        </w:rPr>
        <w:t xml:space="preserve"> 6.705.754,76</w:t>
      </w:r>
      <w:r w:rsidRPr="00FD6E22">
        <w:t xml:space="preserve"> kn koji su </w:t>
      </w:r>
      <w:r>
        <w:t>veći</w:t>
      </w:r>
      <w:r w:rsidRPr="00FD6E22">
        <w:t xml:space="preserve"> u odnosu na isto razdoblje 20</w:t>
      </w:r>
      <w:r>
        <w:t>21</w:t>
      </w:r>
      <w:r w:rsidRPr="00FD6E22">
        <w:t>. godine za</w:t>
      </w:r>
      <w:r>
        <w:t xml:space="preserve"> </w:t>
      </w:r>
      <w:r w:rsidRPr="00EF5F05">
        <w:t xml:space="preserve"> </w:t>
      </w:r>
      <w:r>
        <w:t xml:space="preserve"> s osnova financiranja rashoda za nabavu nefinancijske imovine iz decentraliziranih sredstava u iznosu od 863.580,00 kn</w:t>
      </w:r>
      <w:r w:rsidRPr="00FD6E22">
        <w:t xml:space="preserve"> te </w:t>
      </w:r>
      <w:r w:rsidRPr="002B2C57">
        <w:rPr>
          <w:b/>
        </w:rPr>
        <w:t xml:space="preserve">Prihode od HZZO-a na temelju ugovornih obveza </w:t>
      </w:r>
      <w:proofErr w:type="spellStart"/>
      <w:r w:rsidRPr="002B2C57">
        <w:rPr>
          <w:b/>
        </w:rPr>
        <w:t>pozcija</w:t>
      </w:r>
      <w:proofErr w:type="spellEnd"/>
      <w:r w:rsidRPr="002B2C57">
        <w:rPr>
          <w:b/>
        </w:rPr>
        <w:t xml:space="preserve"> 673</w:t>
      </w:r>
      <w:r w:rsidRPr="00FD6E22">
        <w:t xml:space="preserve"> koje doznači HZZO temeljem ispostavljenih računa za izvršene usluge i iznose </w:t>
      </w:r>
      <w:r>
        <w:t>158.950.953,21</w:t>
      </w:r>
      <w:r w:rsidRPr="00FD6E22">
        <w:t xml:space="preserve"> kn </w:t>
      </w:r>
      <w:r>
        <w:t xml:space="preserve">i koja su </w:t>
      </w:r>
      <w:r w:rsidRPr="00FD6E22">
        <w:t xml:space="preserve">povećana za </w:t>
      </w:r>
      <w:r>
        <w:t>3,6</w:t>
      </w:r>
      <w:r w:rsidRPr="00FD6E22">
        <w:t xml:space="preserve">% u apsolutnom iznosu </w:t>
      </w:r>
      <w:r>
        <w:t xml:space="preserve">5.451.588,21 </w:t>
      </w:r>
      <w:r w:rsidRPr="00FD6E22">
        <w:t xml:space="preserve"> kn</w:t>
      </w:r>
      <w:r>
        <w:t>.</w:t>
      </w:r>
      <w:r w:rsidRPr="00FD6E22">
        <w:t xml:space="preserve"> Tijekom 20</w:t>
      </w:r>
      <w:r>
        <w:t>22</w:t>
      </w:r>
      <w:r w:rsidRPr="00FD6E22">
        <w:t xml:space="preserve">. godine konačan iznos odobrenih i </w:t>
      </w:r>
      <w:r>
        <w:t xml:space="preserve">100% </w:t>
      </w:r>
      <w:r w:rsidRPr="00FD6E22">
        <w:t xml:space="preserve">realiziranih sredstava </w:t>
      </w:r>
      <w:r>
        <w:t>iz decentraliziranih sredstava od strane</w:t>
      </w:r>
      <w:r w:rsidRPr="00FD6E22">
        <w:t xml:space="preserve"> nadležn</w:t>
      </w:r>
      <w:r>
        <w:t>og</w:t>
      </w:r>
      <w:r w:rsidRPr="00FD6E22">
        <w:t xml:space="preserve"> </w:t>
      </w:r>
      <w:r w:rsidRPr="00FD6E22">
        <w:lastRenderedPageBreak/>
        <w:t>proračun</w:t>
      </w:r>
      <w:r>
        <w:t>a</w:t>
      </w:r>
      <w:r w:rsidRPr="00FD6E22">
        <w:t xml:space="preserve"> – Grad</w:t>
      </w:r>
      <w:r>
        <w:t>a</w:t>
      </w:r>
      <w:r w:rsidRPr="00FD6E22">
        <w:t xml:space="preserve"> Zagreb</w:t>
      </w:r>
      <w:r>
        <w:t>a su</w:t>
      </w:r>
      <w:r w:rsidRPr="00FD6E22">
        <w:t xml:space="preserve"> u ukupnom iznosu od </w:t>
      </w:r>
      <w:r>
        <w:t>3.400.0</w:t>
      </w:r>
      <w:r w:rsidRPr="00FD6E22">
        <w:t>00 kn za financiranje rashoda poslovanja i financiranje rashoda za nabavu nefinancijske imovine.</w:t>
      </w:r>
    </w:p>
    <w:p w:rsidR="00051971" w:rsidRPr="002B2C57" w:rsidRDefault="00051971" w:rsidP="00051971">
      <w:pPr>
        <w:tabs>
          <w:tab w:val="left" w:pos="869"/>
        </w:tabs>
        <w:jc w:val="both"/>
        <w:rPr>
          <w:u w:val="single"/>
        </w:rPr>
      </w:pPr>
      <w:r>
        <w:rPr>
          <w:b/>
        </w:rPr>
        <w:t>6.</w:t>
      </w:r>
      <w:r w:rsidRPr="002B2C57">
        <w:rPr>
          <w:b/>
        </w:rPr>
        <w:t xml:space="preserve">Ostali prihodi pozicija 683 </w:t>
      </w:r>
      <w:r w:rsidRPr="00EF5F05">
        <w:t xml:space="preserve">iznose </w:t>
      </w:r>
      <w:r>
        <w:t xml:space="preserve">54.594,85 </w:t>
      </w:r>
      <w:r w:rsidRPr="00EF5F05">
        <w:t xml:space="preserve">kn </w:t>
      </w:r>
      <w:r>
        <w:t>i manji su za 25%</w:t>
      </w:r>
      <w:r w:rsidRPr="00EF5F05">
        <w:t xml:space="preserve"> i </w:t>
      </w:r>
      <w:r>
        <w:t xml:space="preserve">najvećim dijelom se </w:t>
      </w:r>
      <w:r w:rsidRPr="00EF5F05">
        <w:t>odnosi na</w:t>
      </w:r>
      <w:r w:rsidRPr="002B2C57">
        <w:rPr>
          <w:b/>
        </w:rPr>
        <w:t xml:space="preserve"> </w:t>
      </w:r>
      <w:r w:rsidRPr="00EF5F05">
        <w:t xml:space="preserve">naplatu po pokrenutom ovršnom postupku,  povrat novca uplaćen za </w:t>
      </w:r>
      <w:r>
        <w:t>školovanje djelatnika</w:t>
      </w:r>
      <w:r w:rsidRPr="00EF5F05">
        <w:t xml:space="preserve"> a koji nisu </w:t>
      </w:r>
      <w:proofErr w:type="spellStart"/>
      <w:r w:rsidRPr="00EF5F05">
        <w:t>ispoštovali</w:t>
      </w:r>
      <w:proofErr w:type="spellEnd"/>
      <w:r w:rsidRPr="00EF5F05">
        <w:t xml:space="preserve"> ugovornu obvezu rada</w:t>
      </w:r>
      <w:r>
        <w:t>.</w:t>
      </w:r>
      <w:r w:rsidRPr="00EF5F05">
        <w:t xml:space="preserve"> </w:t>
      </w:r>
    </w:p>
    <w:p w:rsidR="00051971" w:rsidRDefault="00051971" w:rsidP="00051971">
      <w:pPr>
        <w:pStyle w:val="Odlomakpopisa"/>
        <w:tabs>
          <w:tab w:val="left" w:pos="869"/>
        </w:tabs>
        <w:jc w:val="both"/>
        <w:rPr>
          <w:u w:val="single"/>
        </w:rPr>
      </w:pPr>
      <w:r>
        <w:rPr>
          <w:b/>
        </w:rPr>
        <w:t>7. .</w:t>
      </w:r>
      <w:r w:rsidRPr="0014295D">
        <w:rPr>
          <w:b/>
        </w:rPr>
        <w:t xml:space="preserve">Prihodi od stambenih objekata </w:t>
      </w:r>
      <w:r>
        <w:rPr>
          <w:b/>
        </w:rPr>
        <w:t xml:space="preserve">pozicija 721 </w:t>
      </w:r>
      <w:r w:rsidRPr="003E4302">
        <w:t xml:space="preserve">u iznosu od </w:t>
      </w:r>
      <w:r>
        <w:t xml:space="preserve">4.647,82 </w:t>
      </w:r>
      <w:r w:rsidRPr="003E4302">
        <w:t xml:space="preserve"> kn </w:t>
      </w:r>
      <w:r>
        <w:t xml:space="preserve">manji su </w:t>
      </w:r>
      <w:r w:rsidRPr="00561DF1">
        <w:t xml:space="preserve">za </w:t>
      </w:r>
      <w:r>
        <w:t xml:space="preserve">71,10,7 </w:t>
      </w:r>
      <w:r w:rsidRPr="00561DF1">
        <w:t>% i odnosi  se na otkup stanova bivših djelatnika, a u prethodnoj 20</w:t>
      </w:r>
      <w:r>
        <w:t>21</w:t>
      </w:r>
      <w:r w:rsidRPr="00561DF1">
        <w:t>. godini povećani iznos prihoda se</w:t>
      </w:r>
      <w:r w:rsidRPr="002560ED">
        <w:t xml:space="preserve"> odnosi</w:t>
      </w:r>
      <w:r>
        <w:t>o</w:t>
      </w:r>
      <w:r w:rsidRPr="002560ED">
        <w:t xml:space="preserve"> na prijevremenu otplatu jednog stana.</w:t>
      </w:r>
      <w:r w:rsidRPr="0014295D">
        <w:rPr>
          <w:u w:val="single"/>
        </w:rPr>
        <w:t xml:space="preserve"> </w:t>
      </w:r>
    </w:p>
    <w:p w:rsidR="00051971" w:rsidRPr="0014295D" w:rsidRDefault="00051971" w:rsidP="00051971">
      <w:pPr>
        <w:tabs>
          <w:tab w:val="left" w:pos="869"/>
        </w:tabs>
        <w:rPr>
          <w:b/>
          <w:u w:val="single"/>
        </w:rPr>
      </w:pPr>
      <w:r w:rsidRPr="0014295D">
        <w:rPr>
          <w:b/>
          <w:u w:val="single"/>
        </w:rPr>
        <w:t>RASHODI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3E4302">
        <w:t xml:space="preserve">Rashodi poslovanja ostvareni u izvještajnom razdoblju iznose </w:t>
      </w:r>
      <w:r>
        <w:t xml:space="preserve">211.654.363,29 </w:t>
      </w:r>
      <w:r w:rsidRPr="003E4302">
        <w:t xml:space="preserve"> kn.</w:t>
      </w:r>
    </w:p>
    <w:p w:rsidR="00051971" w:rsidRPr="00D80B13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D80B13">
        <w:rPr>
          <w:b/>
        </w:rPr>
        <w:t xml:space="preserve">Rashodi za zaposlene pozicija 31 </w:t>
      </w:r>
      <w:r w:rsidRPr="008B074D">
        <w:t xml:space="preserve">iznose </w:t>
      </w:r>
      <w:r>
        <w:t>150.381.901,19</w:t>
      </w:r>
      <w:r w:rsidRPr="008B074D">
        <w:t xml:space="preserve"> kn i veći su za </w:t>
      </w:r>
      <w:r>
        <w:t xml:space="preserve">3,7 </w:t>
      </w:r>
      <w:r w:rsidRPr="008B074D">
        <w:t xml:space="preserve">% u odnosu na ostvareno u izvještajnom razdoblju prethodne godine, u apsolutnom iznosu </w:t>
      </w:r>
      <w:r>
        <w:t xml:space="preserve">5.361.255,19 </w:t>
      </w:r>
      <w:r w:rsidRPr="008B074D">
        <w:t xml:space="preserve"> kn što se najvećim dijelom odnosi na </w:t>
      </w:r>
      <w:r>
        <w:t>isplatu razlike zbog  povećanja osnovice plaća u javnim službama za razdoblje prosinac 2015. do prosinca 2016. 6% i siječanj 2017. 4%, a sukladno Odluci Vrhovnog suda Republike Hrvatske od 01.prosinca 2020.gGodine i povećanje osnovice uza obračun plaća u dva navrata tijekom godine.  Rashodi s osnove prekovremenog rada su povećani su za 130 % jer je isplaćena razlika za prekovremene sate iz prethodnih razdoblja 2014.-2020.godine. Ostali rashodi za zaposlene veći su za 17,6% s osnova povećanja iznosa za dar za djecu, Božićnice i isplaćene naknade za djelatnicima za COVID testiranja.</w:t>
      </w:r>
    </w:p>
    <w:p w:rsidR="00051971" w:rsidRPr="00807CD2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D80B13">
        <w:rPr>
          <w:b/>
        </w:rPr>
        <w:t xml:space="preserve">Materijalni rashodi </w:t>
      </w:r>
      <w:r>
        <w:rPr>
          <w:b/>
        </w:rPr>
        <w:t>pozicija 32</w:t>
      </w:r>
      <w:r w:rsidRPr="00D80B13">
        <w:rPr>
          <w:b/>
        </w:rPr>
        <w:t xml:space="preserve"> </w:t>
      </w:r>
      <w:r w:rsidRPr="004F1447">
        <w:t xml:space="preserve">iznose </w:t>
      </w:r>
      <w:r>
        <w:t xml:space="preserve">58.897.396,93 </w:t>
      </w:r>
      <w:r w:rsidRPr="004F1447">
        <w:t xml:space="preserve">kn </w:t>
      </w:r>
      <w:r>
        <w:t xml:space="preserve">veći su za 2,5%  u odnosu na prethodnu </w:t>
      </w:r>
      <w:r w:rsidRPr="009E2417">
        <w:t xml:space="preserve">budući su se osiguravale nabave nužne za osiguranje kontinuiteta rada, </w:t>
      </w:r>
      <w:r w:rsidRPr="00D80B13">
        <w:rPr>
          <w:rFonts w:cs="Calibri"/>
        </w:rPr>
        <w:t>uzimajući u obzir prioritetne rashode uslijed okolnosti epidemije uzrokovane COVID – 19</w:t>
      </w:r>
      <w:r w:rsidRPr="009E2417">
        <w:t xml:space="preserve"> . </w:t>
      </w:r>
      <w:r w:rsidRPr="00D80B13">
        <w:rPr>
          <w:b/>
        </w:rPr>
        <w:t xml:space="preserve">Naknade troškova zaposlenima </w:t>
      </w:r>
      <w:r>
        <w:rPr>
          <w:b/>
        </w:rPr>
        <w:t xml:space="preserve">pozicija 321 </w:t>
      </w:r>
      <w:r w:rsidRPr="008B074D">
        <w:t xml:space="preserve"> iznose </w:t>
      </w:r>
      <w:r>
        <w:t xml:space="preserve">4.235.043,99 </w:t>
      </w:r>
      <w:r w:rsidRPr="008B074D">
        <w:t>kn</w:t>
      </w:r>
      <w:r>
        <w:t xml:space="preserve"> i ista su smanjena za 6,3 %</w:t>
      </w:r>
      <w:r w:rsidRPr="008B074D">
        <w:t>, a uključuju naknade za službena</w:t>
      </w:r>
      <w:r w:rsidRPr="003E4302">
        <w:t xml:space="preserve"> putovanja</w:t>
      </w:r>
      <w:r>
        <w:t xml:space="preserve"> koja su povećana za 259,7 % </w:t>
      </w:r>
      <w:r w:rsidRPr="003E4302">
        <w:t>(</w:t>
      </w:r>
      <w:r>
        <w:t xml:space="preserve">96.807,51 </w:t>
      </w:r>
      <w:r w:rsidRPr="003E4302">
        <w:t xml:space="preserve">kn), </w:t>
      </w:r>
      <w:r>
        <w:t xml:space="preserve">kao i </w:t>
      </w:r>
      <w:r w:rsidRPr="003E4302">
        <w:t xml:space="preserve">stručno usavršavanje zaposlenika </w:t>
      </w:r>
      <w:r>
        <w:t xml:space="preserve">za 266 % </w:t>
      </w:r>
      <w:r w:rsidRPr="003E4302">
        <w:t>(</w:t>
      </w:r>
      <w:r>
        <w:t xml:space="preserve">184.779,71 </w:t>
      </w:r>
      <w:r w:rsidRPr="003E4302">
        <w:t>kn), te prijevoz na posao i s posla</w:t>
      </w:r>
      <w:r>
        <w:t xml:space="preserve"> veći za 1,2 % </w:t>
      </w:r>
      <w:r w:rsidRPr="003E4302">
        <w:t>(</w:t>
      </w:r>
      <w:r>
        <w:t>3.953.456,77</w:t>
      </w:r>
      <w:r w:rsidRPr="003E4302">
        <w:t xml:space="preserve">kn). </w:t>
      </w:r>
      <w:r w:rsidRPr="00D80B13">
        <w:rPr>
          <w:b/>
        </w:rPr>
        <w:t>Rashodi</w:t>
      </w:r>
      <w:r w:rsidRPr="009E2417">
        <w:t xml:space="preserve"> </w:t>
      </w:r>
      <w:r w:rsidRPr="00D80B13">
        <w:rPr>
          <w:b/>
        </w:rPr>
        <w:t>za</w:t>
      </w:r>
      <w:r w:rsidRPr="009E2417">
        <w:t xml:space="preserve"> </w:t>
      </w:r>
      <w:r w:rsidRPr="00D80B13">
        <w:rPr>
          <w:b/>
        </w:rPr>
        <w:t>materijal i</w:t>
      </w:r>
      <w:r w:rsidRPr="009E2417">
        <w:t xml:space="preserve"> </w:t>
      </w:r>
      <w:r w:rsidRPr="00D80B13">
        <w:rPr>
          <w:b/>
        </w:rPr>
        <w:t xml:space="preserve">energiju </w:t>
      </w:r>
      <w:r>
        <w:rPr>
          <w:b/>
        </w:rPr>
        <w:t>pozicija 322</w:t>
      </w:r>
      <w:r w:rsidRPr="00D80B13">
        <w:rPr>
          <w:b/>
        </w:rPr>
        <w:t xml:space="preserve"> </w:t>
      </w:r>
      <w:r w:rsidRPr="009E2417">
        <w:t xml:space="preserve">veći su za </w:t>
      </w:r>
      <w:r>
        <w:t>2,4</w:t>
      </w:r>
      <w:r w:rsidRPr="009E2417">
        <w:t xml:space="preserve">% odnosno za </w:t>
      </w:r>
      <w:r>
        <w:t>794.214,84</w:t>
      </w:r>
      <w:r w:rsidRPr="009E2417">
        <w:t xml:space="preserve"> kn i iznose 3</w:t>
      </w:r>
      <w:r>
        <w:t xml:space="preserve">3.634.447,84 </w:t>
      </w:r>
      <w:r w:rsidRPr="009E2417">
        <w:t xml:space="preserve"> kn, a uključuju </w:t>
      </w:r>
      <w:r>
        <w:t xml:space="preserve">sitni inventar </w:t>
      </w:r>
      <w:r w:rsidRPr="009E2417">
        <w:t xml:space="preserve"> koji bilježe najveći porast za </w:t>
      </w:r>
      <w:r>
        <w:t>45,1%</w:t>
      </w:r>
      <w:r w:rsidRPr="009E2417">
        <w:t xml:space="preserve">% uslijed pojačane </w:t>
      </w:r>
      <w:r>
        <w:t xml:space="preserve">nabave sitnog inventara. </w:t>
      </w:r>
    </w:p>
    <w:p w:rsidR="00051971" w:rsidRPr="009A6051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D80B13">
        <w:rPr>
          <w:b/>
        </w:rPr>
        <w:t xml:space="preserve">Rashodi za usluge </w:t>
      </w:r>
      <w:r>
        <w:rPr>
          <w:b/>
        </w:rPr>
        <w:t>pozicija 323</w:t>
      </w:r>
      <w:r w:rsidRPr="00D80B13">
        <w:rPr>
          <w:b/>
        </w:rPr>
        <w:t xml:space="preserve"> </w:t>
      </w:r>
      <w:r>
        <w:rPr>
          <w:b/>
        </w:rPr>
        <w:t xml:space="preserve">veći su za 1% </w:t>
      </w:r>
      <w:r>
        <w:t xml:space="preserve"> u odnosu na prethodnu godinu tj. u apsolutnom iznosu 198.188,20  </w:t>
      </w:r>
      <w:r w:rsidRPr="003E4302">
        <w:t xml:space="preserve">kn,  </w:t>
      </w:r>
      <w:r>
        <w:t>Usluge telefona , pošte i prijevoza smanjeni su za 33,7 % zbog povoljnije potpisanog operatera za telefoniju,</w:t>
      </w:r>
      <w:r w:rsidRPr="003E4302">
        <w:t xml:space="preserve"> usluge tekućeg i investicijskog održavanja (</w:t>
      </w:r>
      <w:r>
        <w:t>6.324.076,30 kn veće su za 30,8 %)</w:t>
      </w:r>
      <w:r w:rsidRPr="003E4302">
        <w:t>),</w:t>
      </w:r>
      <w:r>
        <w:t>usluge</w:t>
      </w:r>
      <w:r w:rsidRPr="003E4302">
        <w:t xml:space="preserve"> promidžbe i informiranja </w:t>
      </w:r>
      <w:r>
        <w:t>164.802,45</w:t>
      </w:r>
      <w:r w:rsidRPr="003E4302">
        <w:t xml:space="preserve"> kn </w:t>
      </w:r>
      <w:r>
        <w:t>-</w:t>
      </w:r>
      <w:r w:rsidRPr="001C68E8">
        <w:t xml:space="preserve"> </w:t>
      </w:r>
      <w:r w:rsidRPr="00A8204D">
        <w:t xml:space="preserve">objave oglasa za natječaje i javnu nabavu, </w:t>
      </w:r>
      <w:proofErr w:type="spellStart"/>
      <w:r w:rsidRPr="00A8204D">
        <w:t>rtv</w:t>
      </w:r>
      <w:proofErr w:type="spellEnd"/>
      <w:r w:rsidRPr="00A8204D">
        <w:t xml:space="preserve"> i tv pretplata, tisak i promidžbeni materijal)</w:t>
      </w:r>
      <w:r>
        <w:t xml:space="preserve"> manje su za 9,7%</w:t>
      </w:r>
      <w:r w:rsidRPr="00A8204D">
        <w:t>,</w:t>
      </w:r>
      <w:r w:rsidRPr="003E4302">
        <w:t xml:space="preserve"> komunalne usluge (</w:t>
      </w:r>
      <w:r>
        <w:t>2.394.058,72</w:t>
      </w:r>
      <w:r w:rsidRPr="003E4302">
        <w:t xml:space="preserve"> kn</w:t>
      </w:r>
      <w:r>
        <w:t xml:space="preserve"> – smanjenje od 9,75 </w:t>
      </w:r>
      <w:r w:rsidRPr="005D17AF">
        <w:t>%</w:t>
      </w:r>
      <w:r>
        <w:t>,</w:t>
      </w:r>
      <w:r w:rsidRPr="005D17AF">
        <w:t xml:space="preserve"> </w:t>
      </w:r>
      <w:r w:rsidRPr="003E4302">
        <w:t xml:space="preserve">, zdravstvene i veterinarske usluge </w:t>
      </w:r>
      <w:r>
        <w:t xml:space="preserve">manje za 11,1% </w:t>
      </w:r>
      <w:r w:rsidRPr="003E4302">
        <w:t>(</w:t>
      </w:r>
      <w:r>
        <w:t>2.689.914,19 kn) - usluge zubnih tehnič</w:t>
      </w:r>
      <w:r w:rsidRPr="003E4302">
        <w:t>ara, usluge dežurstva, laboratorijske usluge drugih zdravstvenih ustanova i druge zdravstvene usluge</w:t>
      </w:r>
      <w:r>
        <w:t>, zbog smanjenih redovnih aktivnosti uslijed epidemije COVID-19</w:t>
      </w:r>
      <w:r w:rsidRPr="003E4302">
        <w:t xml:space="preserve">), intelektualne i osobne usluge </w:t>
      </w:r>
      <w:r w:rsidRPr="00A8204D">
        <w:t>(</w:t>
      </w:r>
      <w:r>
        <w:t xml:space="preserve">2.342.863,78 </w:t>
      </w:r>
      <w:r w:rsidRPr="00A8204D">
        <w:t xml:space="preserve"> kn</w:t>
      </w:r>
      <w:r>
        <w:t xml:space="preserve"> manje</w:t>
      </w:r>
      <w:r w:rsidRPr="00A8204D">
        <w:t xml:space="preserve"> su za</w:t>
      </w:r>
      <w:r>
        <w:t xml:space="preserve"> 15,2</w:t>
      </w:r>
      <w:r w:rsidRPr="00A8204D">
        <w:t>% -,</w:t>
      </w:r>
      <w:r w:rsidRPr="003E4302">
        <w:t xml:space="preserve"> rashodi za računalne usluge (</w:t>
      </w:r>
      <w:r>
        <w:t>1.701.381</w:t>
      </w:r>
      <w:r w:rsidRPr="003E4302">
        <w:t xml:space="preserve"> kn</w:t>
      </w:r>
      <w:r>
        <w:t xml:space="preserve"> veće su za 20 % ), </w:t>
      </w:r>
      <w:r w:rsidRPr="005D17AF">
        <w:t>te ostale usluge (</w:t>
      </w:r>
      <w:r>
        <w:t xml:space="preserve">2.554.480,57 </w:t>
      </w:r>
      <w:r w:rsidRPr="005D17AF">
        <w:t xml:space="preserve"> kn </w:t>
      </w:r>
      <w:r>
        <w:t>manje</w:t>
      </w:r>
      <w:r w:rsidRPr="005D17AF">
        <w:t xml:space="preserve"> su za </w:t>
      </w:r>
      <w:r>
        <w:t xml:space="preserve">19,4 </w:t>
      </w:r>
      <w:r w:rsidRPr="005D17AF">
        <w:t xml:space="preserve">%  – </w:t>
      </w:r>
      <w:r>
        <w:t>utjecaj smanjenih troškova čišćenja servisa.</w:t>
      </w:r>
      <w:r w:rsidRPr="005D17AF">
        <w:t xml:space="preserve"> </w:t>
      </w:r>
    </w:p>
    <w:p w:rsidR="00051971" w:rsidRPr="00D80B13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D80B13">
        <w:rPr>
          <w:b/>
        </w:rPr>
        <w:t xml:space="preserve">Ostali nespomenuti rashodi poslovanja </w:t>
      </w:r>
      <w:r>
        <w:rPr>
          <w:b/>
        </w:rPr>
        <w:t>pozicija 324</w:t>
      </w:r>
      <w:r w:rsidRPr="00D80B13">
        <w:rPr>
          <w:b/>
        </w:rPr>
        <w:t xml:space="preserve"> </w:t>
      </w:r>
      <w:r w:rsidRPr="003E4302">
        <w:t>iznose</w:t>
      </w:r>
      <w:r>
        <w:t xml:space="preserve"> 1.675.984,90</w:t>
      </w:r>
      <w:r w:rsidRPr="003E4302">
        <w:t xml:space="preserve"> kn</w:t>
      </w:r>
      <w:r>
        <w:t xml:space="preserve"> veći su</w:t>
      </w:r>
      <w:r w:rsidRPr="000567D2">
        <w:t xml:space="preserve"> za </w:t>
      </w:r>
      <w:r>
        <w:t xml:space="preserve">14,5 </w:t>
      </w:r>
      <w:r w:rsidRPr="000567D2">
        <w:t>%</w:t>
      </w:r>
      <w:r>
        <w:t xml:space="preserve"> najvećim dijelom na troškove isplate razlike osnovice plaća za razdoblje prosinac 2015. do siječnja </w:t>
      </w:r>
      <w:r>
        <w:lastRenderedPageBreak/>
        <w:t xml:space="preserve">2017. godine, djelatnicima koji trenutno nisu zaposlenici Doma zdravlja, a u navedenom razdoblju su radili. Isplate se vrše sukladno sklopljenim nagodbama sa bivšim djelatnicima. </w:t>
      </w:r>
      <w:r w:rsidRPr="000567D2">
        <w:t>odnose se na  reprezentaciju (</w:t>
      </w:r>
      <w:r>
        <w:t>85.057,26</w:t>
      </w:r>
      <w:r w:rsidRPr="000567D2">
        <w:t>), upravno vijeće i povjerenstva (</w:t>
      </w:r>
      <w:r>
        <w:t>66.131,94</w:t>
      </w:r>
      <w:r w:rsidRPr="000567D2">
        <w:t xml:space="preserve"> kn), premije osiguranja imovine, zaposlenih i prijevoznog sredstva (</w:t>
      </w:r>
      <w:r>
        <w:t>340.562,36</w:t>
      </w:r>
      <w:r w:rsidRPr="000567D2">
        <w:t>), pristojbe i naknade (</w:t>
      </w:r>
      <w:r>
        <w:t>338.525,63</w:t>
      </w:r>
      <w:r w:rsidRPr="000567D2">
        <w:t xml:space="preserve"> kn)</w:t>
      </w:r>
      <w:r>
        <w:t xml:space="preserve">najvećim dijelom se odnosi na naknadu za </w:t>
      </w:r>
      <w:proofErr w:type="spellStart"/>
      <w:r>
        <w:t>kvotno</w:t>
      </w:r>
      <w:proofErr w:type="spellEnd"/>
      <w:r>
        <w:t xml:space="preserve"> zapošljavanje osoba s invaliditetom (149.340,62 kn) </w:t>
      </w:r>
      <w:r w:rsidRPr="000567D2">
        <w:t>, članarine i norme (</w:t>
      </w:r>
      <w:r>
        <w:t>32,466,00</w:t>
      </w:r>
      <w:r w:rsidRPr="000567D2">
        <w:t xml:space="preserve"> kn), </w:t>
      </w:r>
      <w:r w:rsidRPr="004F1447">
        <w:t xml:space="preserve">te ostale rashode poslovanja koji su značajno </w:t>
      </w:r>
      <w:r>
        <w:t xml:space="preserve">povećani zbog povrata 10% sredstava u Projektu </w:t>
      </w:r>
      <w:proofErr w:type="spellStart"/>
      <w:r>
        <w:t>Prom</w:t>
      </w:r>
      <w:proofErr w:type="spellEnd"/>
      <w:r>
        <w:t>-lom u iznosu od 64.001,68 kn.</w:t>
      </w:r>
    </w:p>
    <w:p w:rsidR="00051971" w:rsidRPr="00E10DF3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E10DF3">
        <w:rPr>
          <w:b/>
        </w:rPr>
        <w:t xml:space="preserve">Financijski rashodi </w:t>
      </w:r>
      <w:r>
        <w:rPr>
          <w:b/>
        </w:rPr>
        <w:t>pozicija 343</w:t>
      </w:r>
      <w:r w:rsidRPr="00E10DF3">
        <w:rPr>
          <w:b/>
        </w:rPr>
        <w:t xml:space="preserve"> </w:t>
      </w:r>
      <w:r w:rsidRPr="00E10DF3">
        <w:t xml:space="preserve">iznose </w:t>
      </w:r>
      <w:r>
        <w:t>124.232,87</w:t>
      </w:r>
      <w:r w:rsidRPr="00E10DF3">
        <w:t xml:space="preserve"> kn</w:t>
      </w:r>
      <w:r>
        <w:t xml:space="preserve"> i veći su za 18,6% </w:t>
      </w:r>
      <w:r w:rsidRPr="00E10DF3">
        <w:t xml:space="preserve">, a odnose se na bankarske usluge i usluge platnog prometa koje su smanjene za </w:t>
      </w:r>
      <w:r>
        <w:t>4,9 %</w:t>
      </w:r>
      <w:r w:rsidRPr="00E10DF3">
        <w:t xml:space="preserve"> u odnosu na prethodnu godinu (</w:t>
      </w:r>
      <w:r>
        <w:t>44.527,24</w:t>
      </w:r>
      <w:r w:rsidRPr="00E10DF3">
        <w:t xml:space="preserve"> kn), te na zatezne kamate iz poslovnog odnosa (</w:t>
      </w:r>
      <w:r>
        <w:t>8.280,21</w:t>
      </w:r>
      <w:r w:rsidRPr="00E10DF3">
        <w:t xml:space="preserve"> kn), te ostale nespomenute financijske rashode s osnove provizija za kartično poslovanje (</w:t>
      </w:r>
      <w:r>
        <w:t>71.425,20</w:t>
      </w:r>
      <w:r w:rsidRPr="00E10DF3">
        <w:t>)</w:t>
      </w:r>
      <w:r>
        <w:t xml:space="preserve"> koji su veći su za 23 %  zbog pojačanog kartičnog plaćanja  u ljekarnama.</w:t>
      </w:r>
    </w:p>
    <w:p w:rsidR="00051971" w:rsidRPr="00BF6FF6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BF6FF6">
        <w:rPr>
          <w:b/>
        </w:rPr>
        <w:t>Naknade građanima i kućanstvima na teme</w:t>
      </w:r>
      <w:r>
        <w:rPr>
          <w:b/>
        </w:rPr>
        <w:t>lju osiguranja i druge naknade pozicija 37</w:t>
      </w:r>
      <w:r w:rsidRPr="00BF6FF6">
        <w:rPr>
          <w:b/>
        </w:rPr>
        <w:t xml:space="preserve">, </w:t>
      </w:r>
      <w:r w:rsidRPr="00BF6FF6">
        <w:t xml:space="preserve">a odnosi se na stipendije i školarine u iznosu od </w:t>
      </w:r>
      <w:r>
        <w:t xml:space="preserve">74.036,11 </w:t>
      </w:r>
      <w:r w:rsidRPr="00BF6FF6">
        <w:t xml:space="preserve"> kn i bilježe smanjenje od </w:t>
      </w:r>
      <w:r>
        <w:t>52,9 %</w:t>
      </w:r>
      <w:r w:rsidRPr="00BF6FF6">
        <w:t xml:space="preserve"> .</w:t>
      </w:r>
    </w:p>
    <w:p w:rsidR="00051971" w:rsidRPr="00B87A60" w:rsidRDefault="00051971" w:rsidP="00051971">
      <w:pPr>
        <w:pStyle w:val="Odlomakpopisa"/>
        <w:numPr>
          <w:ilvl w:val="0"/>
          <w:numId w:val="3"/>
        </w:numPr>
        <w:tabs>
          <w:tab w:val="left" w:pos="869"/>
        </w:tabs>
        <w:jc w:val="both"/>
        <w:rPr>
          <w:b/>
        </w:rPr>
      </w:pPr>
      <w:r w:rsidRPr="00B87A60">
        <w:rPr>
          <w:b/>
        </w:rPr>
        <w:t xml:space="preserve">Ostali rashodi </w:t>
      </w:r>
      <w:r>
        <w:rPr>
          <w:b/>
        </w:rPr>
        <w:t>pozicija 383</w:t>
      </w:r>
      <w:r w:rsidRPr="00B87A60">
        <w:rPr>
          <w:b/>
        </w:rPr>
        <w:t xml:space="preserve">  </w:t>
      </w:r>
      <w:r w:rsidRPr="00B87A60">
        <w:t>iznos</w:t>
      </w:r>
      <w:r>
        <w:t>e</w:t>
      </w:r>
      <w:r w:rsidRPr="00B87A60">
        <w:t xml:space="preserve">  </w:t>
      </w:r>
      <w:r>
        <w:t>420.521,62</w:t>
      </w:r>
      <w:r w:rsidRPr="00B87A60">
        <w:t xml:space="preserve"> kn, a odnosi  se na plaćanje </w:t>
      </w:r>
      <w:r>
        <w:t>naknade za nezakonito izgrađene zgrade</w:t>
      </w:r>
      <w:r w:rsidRPr="00B87A60">
        <w:t>.</w:t>
      </w:r>
    </w:p>
    <w:p w:rsidR="00051971" w:rsidRDefault="00051971" w:rsidP="00051971">
      <w:pPr>
        <w:tabs>
          <w:tab w:val="left" w:pos="869"/>
        </w:tabs>
        <w:jc w:val="both"/>
      </w:pPr>
      <w:r>
        <w:t xml:space="preserve">        </w:t>
      </w:r>
      <w:r w:rsidRPr="003E4302">
        <w:t xml:space="preserve">Rashodi za nabavu nefinancijske imovine u izvještajnom razdoblju iznose </w:t>
      </w:r>
      <w:r>
        <w:t xml:space="preserve">518.438 </w:t>
      </w:r>
      <w:r w:rsidRPr="003E4302">
        <w:t xml:space="preserve">kn. </w:t>
      </w:r>
    </w:p>
    <w:p w:rsidR="00051971" w:rsidRPr="003E4302" w:rsidRDefault="00051971" w:rsidP="00051971">
      <w:pPr>
        <w:tabs>
          <w:tab w:val="left" w:pos="869"/>
        </w:tabs>
        <w:ind w:left="360"/>
        <w:jc w:val="both"/>
      </w:pPr>
      <w:r w:rsidRPr="00E3487D">
        <w:rPr>
          <w:b/>
        </w:rPr>
        <w:t>Rashodi za nabavu proizvedene dugotrajne imovine</w:t>
      </w:r>
      <w:r>
        <w:rPr>
          <w:b/>
        </w:rPr>
        <w:t xml:space="preserve"> pozicija 422</w:t>
      </w:r>
      <w:r w:rsidRPr="00E3487D">
        <w:rPr>
          <w:b/>
        </w:rPr>
        <w:t xml:space="preserve"> </w:t>
      </w:r>
      <w:r>
        <w:rPr>
          <w:b/>
        </w:rPr>
        <w:t>već</w:t>
      </w:r>
      <w:r w:rsidRPr="00BF6FF6">
        <w:t>i su za</w:t>
      </w:r>
      <w:r>
        <w:t xml:space="preserve"> 238,1</w:t>
      </w:r>
      <w:r w:rsidRPr="00BF6FF6">
        <w:t xml:space="preserve">% i iznose </w:t>
      </w:r>
      <w:r>
        <w:t>1.756.274,57</w:t>
      </w:r>
      <w:r w:rsidRPr="00BF6FF6">
        <w:t xml:space="preserve"> kn, a odnose na rashode za medicinsku i laboratorijsku opremu (</w:t>
      </w:r>
      <w:r>
        <w:t>1.020.561,38</w:t>
      </w:r>
      <w:r w:rsidRPr="00BF6FF6">
        <w:t xml:space="preserve"> kn), uredsku opremu i namještaj (</w:t>
      </w:r>
      <w:r>
        <w:t>499.533,92</w:t>
      </w:r>
      <w:r w:rsidRPr="00BF6FF6">
        <w:t xml:space="preserve"> kn), opremu za održavanje i zaštitu (</w:t>
      </w:r>
      <w:r>
        <w:t>127.944,38</w:t>
      </w:r>
      <w:r w:rsidRPr="00BF6FF6">
        <w:t xml:space="preserve"> kn), te</w:t>
      </w:r>
      <w:r w:rsidRPr="003E4302">
        <w:t xml:space="preserve"> instrumente, uređaje i strojeve (</w:t>
      </w:r>
      <w:r>
        <w:t>108.234,89</w:t>
      </w:r>
      <w:r w:rsidRPr="003E4302">
        <w:t xml:space="preserve"> kn</w:t>
      </w:r>
      <w:r>
        <w:t>). Povećanje je proizašlo iz odobrenih decentraliziranih sredstava za nabavu medicinske opreme preko grada u iznosu od 863.580,00 kuna.</w:t>
      </w:r>
    </w:p>
    <w:p w:rsidR="00051971" w:rsidRPr="00973339" w:rsidRDefault="00051971" w:rsidP="00051971">
      <w:pPr>
        <w:tabs>
          <w:tab w:val="left" w:pos="869"/>
        </w:tabs>
        <w:jc w:val="both"/>
        <w:rPr>
          <w:b/>
        </w:rPr>
      </w:pPr>
      <w:r w:rsidRPr="009A4F69">
        <w:t xml:space="preserve">U skladu s člankom 70. stavkom 2. Zakona o proračunu provodi se korekcija rezultata, te se </w:t>
      </w:r>
      <w:r w:rsidRPr="009A4F69">
        <w:rPr>
          <w:b/>
        </w:rPr>
        <w:t xml:space="preserve">Manjak prihoda od nefinancijske imovine  </w:t>
      </w:r>
      <w:r w:rsidRPr="009A4F69">
        <w:t xml:space="preserve">u iznosu od </w:t>
      </w:r>
      <w:r>
        <w:t xml:space="preserve">1.751.626,75 </w:t>
      </w:r>
      <w:r w:rsidRPr="009A4F69">
        <w:t xml:space="preserve"> kn smanjuje za iznos </w:t>
      </w:r>
      <w:r w:rsidRPr="009A4F69">
        <w:rPr>
          <w:b/>
        </w:rPr>
        <w:t xml:space="preserve">Prihoda iz nadležnog proračuna za financiranje rashoda za nabavu nefinancijske imovine  </w:t>
      </w:r>
      <w:r w:rsidRPr="009A4F69">
        <w:t xml:space="preserve">odnosno </w:t>
      </w:r>
      <w:r>
        <w:t>863.580</w:t>
      </w:r>
      <w:r w:rsidRPr="009A4F69">
        <w:t xml:space="preserve">,00 kn.  </w:t>
      </w:r>
      <w:r w:rsidRPr="009A4F69">
        <w:rPr>
          <w:rFonts w:asciiTheme="minorHAnsi" w:hAnsiTheme="minorHAnsi" w:cstheme="minorHAnsi"/>
          <w:bCs/>
        </w:rPr>
        <w:t xml:space="preserve">Korekcija rezultata evidentirana u korist manjka prihoda od nefinancijske imovine u visini od </w:t>
      </w:r>
      <w:r>
        <w:rPr>
          <w:rFonts w:asciiTheme="minorHAnsi" w:hAnsiTheme="minorHAnsi" w:cstheme="minorHAnsi"/>
          <w:bCs/>
        </w:rPr>
        <w:t>863.580,</w:t>
      </w:r>
      <w:r w:rsidRPr="009A4F69">
        <w:rPr>
          <w:rFonts w:asciiTheme="minorHAnsi" w:hAnsiTheme="minorHAnsi" w:cstheme="minorHAnsi"/>
          <w:bCs/>
        </w:rPr>
        <w:t xml:space="preserve">,00 kn je </w:t>
      </w:r>
      <w:r w:rsidRPr="009A4F69">
        <w:t>za nabavku</w:t>
      </w:r>
      <w:r>
        <w:t xml:space="preserve"> opreme.</w:t>
      </w:r>
    </w:p>
    <w:p w:rsidR="00051971" w:rsidRPr="003E4302" w:rsidRDefault="00051971" w:rsidP="00051971">
      <w:pPr>
        <w:tabs>
          <w:tab w:val="left" w:pos="869"/>
        </w:tabs>
      </w:pPr>
      <w:r w:rsidRPr="003E4302">
        <w:rPr>
          <w:b/>
        </w:rPr>
        <w:t xml:space="preserve">Ukupan </w:t>
      </w:r>
      <w:r>
        <w:rPr>
          <w:b/>
        </w:rPr>
        <w:t>manjak</w:t>
      </w:r>
      <w:r w:rsidRPr="003E4302">
        <w:rPr>
          <w:b/>
        </w:rPr>
        <w:t xml:space="preserve"> prihoda </w:t>
      </w:r>
      <w:r>
        <w:rPr>
          <w:b/>
        </w:rPr>
        <w:t xml:space="preserve">Y005 </w:t>
      </w:r>
      <w:r w:rsidRPr="003E4302">
        <w:t xml:space="preserve">iznosi </w:t>
      </w:r>
      <w:r>
        <w:t>3.021.500,60</w:t>
      </w:r>
      <w:r w:rsidRPr="003E4302">
        <w:t xml:space="preserve"> kn.</w:t>
      </w:r>
    </w:p>
    <w:p w:rsidR="00051971" w:rsidRDefault="00051971" w:rsidP="00051971">
      <w:pPr>
        <w:tabs>
          <w:tab w:val="left" w:pos="869"/>
        </w:tabs>
        <w:rPr>
          <w:u w:val="single"/>
        </w:rPr>
      </w:pPr>
      <w:r>
        <w:rPr>
          <w:b/>
          <w:u w:val="single"/>
        </w:rPr>
        <w:t>Manjak</w:t>
      </w:r>
      <w:r w:rsidRPr="00BF6FF6">
        <w:rPr>
          <w:b/>
          <w:u w:val="single"/>
        </w:rPr>
        <w:t xml:space="preserve"> prihoda </w:t>
      </w:r>
      <w:r>
        <w:rPr>
          <w:b/>
          <w:u w:val="single"/>
        </w:rPr>
        <w:t xml:space="preserve">- preneseni  </w:t>
      </w:r>
      <w:r w:rsidRPr="00BF6FF6">
        <w:rPr>
          <w:u w:val="single"/>
        </w:rPr>
        <w:t xml:space="preserve">iznosi </w:t>
      </w:r>
      <w:r>
        <w:rPr>
          <w:u w:val="single"/>
        </w:rPr>
        <w:t xml:space="preserve"> 22.151.204,92</w:t>
      </w:r>
      <w:r w:rsidRPr="00BF6FF6">
        <w:rPr>
          <w:u w:val="single"/>
        </w:rPr>
        <w:t xml:space="preserve"> kn, što znači da imamo </w:t>
      </w:r>
      <w:r w:rsidRPr="00BF6FF6">
        <w:rPr>
          <w:b/>
          <w:u w:val="single"/>
        </w:rPr>
        <w:t xml:space="preserve">Manjak prihoda i primitaka za pokriće u sljedećem razdoblju </w:t>
      </w:r>
      <w:r>
        <w:rPr>
          <w:b/>
          <w:u w:val="single"/>
        </w:rPr>
        <w:t>Y006</w:t>
      </w:r>
      <w:r w:rsidRPr="00BF6FF6">
        <w:rPr>
          <w:u w:val="single"/>
        </w:rPr>
        <w:t xml:space="preserve">u iznosu od </w:t>
      </w:r>
      <w:r>
        <w:rPr>
          <w:u w:val="single"/>
        </w:rPr>
        <w:t>25.172.705,52</w:t>
      </w:r>
      <w:r w:rsidRPr="00BF6FF6">
        <w:rPr>
          <w:u w:val="single"/>
        </w:rPr>
        <w:t xml:space="preserve"> kn.</w:t>
      </w:r>
    </w:p>
    <w:p w:rsidR="00051971" w:rsidRDefault="00051971" w:rsidP="00051971">
      <w:pPr>
        <w:jc w:val="both"/>
        <w:rPr>
          <w:u w:val="single"/>
        </w:rPr>
      </w:pPr>
      <w:r w:rsidRPr="004D4B3B">
        <w:t>.</w:t>
      </w:r>
    </w:p>
    <w:p w:rsidR="00051971" w:rsidRPr="003E4302" w:rsidRDefault="00051971" w:rsidP="00051971">
      <w:pPr>
        <w:rPr>
          <w:b/>
          <w:u w:val="single"/>
        </w:rPr>
      </w:pPr>
      <w:r w:rsidRPr="003E4302">
        <w:rPr>
          <w:b/>
          <w:u w:val="single"/>
        </w:rPr>
        <w:t>Bilješke uz Bilancu</w:t>
      </w:r>
    </w:p>
    <w:p w:rsidR="00051971" w:rsidRPr="003E4302" w:rsidRDefault="00051971" w:rsidP="00051971">
      <w:r w:rsidRPr="003E4302">
        <w:t>Bilanca predstavlja pregled imovine, obveza i vlastitih izvora.</w:t>
      </w:r>
    </w:p>
    <w:p w:rsidR="00051971" w:rsidRDefault="00051971" w:rsidP="00051971">
      <w:pPr>
        <w:tabs>
          <w:tab w:val="left" w:pos="869"/>
        </w:tabs>
        <w:ind w:left="284"/>
        <w:jc w:val="both"/>
      </w:pPr>
      <w:r w:rsidRPr="003E4302">
        <w:t xml:space="preserve">Stanje  imovine, te obveza i vlastitih izvora </w:t>
      </w:r>
      <w:r>
        <w:t>75.992.246,50</w:t>
      </w:r>
      <w:r w:rsidRPr="003E4302">
        <w:t xml:space="preserve"> kn na datum 31.12.20</w:t>
      </w:r>
      <w:r>
        <w:t>22</w:t>
      </w:r>
      <w:r w:rsidRPr="003E4302">
        <w:t xml:space="preserve">. godine, što je </w:t>
      </w:r>
      <w:r w:rsidRPr="00D82275">
        <w:t>za</w:t>
      </w:r>
      <w:r>
        <w:t xml:space="preserve"> 2,1 </w:t>
      </w:r>
      <w:r w:rsidRPr="00D82275">
        <w:t>%</w:t>
      </w:r>
      <w:r w:rsidRPr="003E4302">
        <w:t xml:space="preserve"> </w:t>
      </w:r>
      <w:r>
        <w:t xml:space="preserve">manje </w:t>
      </w:r>
      <w:r w:rsidRPr="003E4302">
        <w:t>u odnosu na stanje 01.siječnja 20</w:t>
      </w:r>
      <w:r>
        <w:t xml:space="preserve">22. godine,  uslijed povećane isplate plaće koje se odnosi </w:t>
      </w:r>
      <w:r w:rsidRPr="008B074D">
        <w:t xml:space="preserve">na </w:t>
      </w:r>
      <w:r>
        <w:t>isplatu razlike zbog  povećanja osnovice plaća u javnim službama za razdoblje prosinac 2015. do prosinca 2016. 6% i siječanj 2017. 4%, a sukladno Odluci Vrhovnog suda Republike Hrvatske od 01.prosinca 2020. godine.  Isplate razlike osnovice isplaćene su sukladno sklopljenim nagodbama i bivšim djelatnicima kao i povećanja osnovice tijekom godine.</w:t>
      </w:r>
      <w:r w:rsidRPr="00E9319F">
        <w:rPr>
          <w:b/>
        </w:rPr>
        <w:t xml:space="preserve"> Nefinancijska imovina pozicija B002 </w:t>
      </w:r>
      <w:r>
        <w:lastRenderedPageBreak/>
        <w:t xml:space="preserve">manja je u ukupnom postotku za  10 % i iznosi 44.750.630,76 kn, </w:t>
      </w:r>
      <w:r w:rsidRPr="005D4348">
        <w:t xml:space="preserve">a koje smanjenje se </w:t>
      </w:r>
      <w:r>
        <w:t xml:space="preserve">najvećim djelom </w:t>
      </w:r>
      <w:r w:rsidRPr="005D4348">
        <w:t>odnosi na ispravak vrijednosti</w:t>
      </w:r>
      <w:r>
        <w:t xml:space="preserve">. </w:t>
      </w:r>
    </w:p>
    <w:p w:rsidR="00051971" w:rsidRDefault="00051971" w:rsidP="00051971">
      <w:pPr>
        <w:pStyle w:val="Odlomakpopisa"/>
        <w:numPr>
          <w:ilvl w:val="0"/>
          <w:numId w:val="2"/>
        </w:numPr>
        <w:spacing w:after="0"/>
      </w:pPr>
      <w:r w:rsidRPr="00DB1D3D">
        <w:rPr>
          <w:b/>
        </w:rPr>
        <w:t xml:space="preserve">Proizvedena dugotrajna imovina </w:t>
      </w:r>
      <w:r>
        <w:rPr>
          <w:b/>
        </w:rPr>
        <w:t>pozicija  02</w:t>
      </w:r>
      <w:r w:rsidRPr="003E4302">
        <w:t xml:space="preserve"> </w:t>
      </w:r>
      <w:r>
        <w:t>manja</w:t>
      </w:r>
      <w:r w:rsidRPr="003E4302">
        <w:t xml:space="preserve"> je u ukupnom postotku za </w:t>
      </w:r>
      <w:r>
        <w:t xml:space="preserve">12,7 </w:t>
      </w:r>
      <w:r w:rsidRPr="003E4302">
        <w:t xml:space="preserve">%  i iznosi </w:t>
      </w:r>
    </w:p>
    <w:p w:rsidR="00051971" w:rsidRDefault="00051971" w:rsidP="00051971">
      <w:pPr>
        <w:pStyle w:val="Odlomakpopisa"/>
        <w:spacing w:after="0"/>
      </w:pPr>
      <w:r>
        <w:t>34.870.913,03</w:t>
      </w:r>
      <w:r w:rsidRPr="005D4348">
        <w:t xml:space="preserve"> kn, a koje smanjenje se </w:t>
      </w:r>
      <w:r>
        <w:t xml:space="preserve">najvećim djelom </w:t>
      </w:r>
      <w:r w:rsidRPr="005D4348">
        <w:t>odnosi na ispravak vrijednosti</w:t>
      </w:r>
      <w:r>
        <w:t xml:space="preserve">. </w:t>
      </w:r>
    </w:p>
    <w:p w:rsidR="00051971" w:rsidRPr="003E4302" w:rsidRDefault="00051971" w:rsidP="00051971">
      <w:pPr>
        <w:pStyle w:val="Odlomakpopisa"/>
        <w:spacing w:after="0"/>
      </w:pPr>
    </w:p>
    <w:p w:rsidR="00051971" w:rsidRDefault="00051971" w:rsidP="00051971">
      <w:pPr>
        <w:jc w:val="both"/>
      </w:pPr>
      <w:r w:rsidRPr="002D1884">
        <w:rPr>
          <w:b/>
        </w:rPr>
        <w:t xml:space="preserve">Postrojenja i oprema </w:t>
      </w:r>
      <w:r>
        <w:t>manja</w:t>
      </w:r>
      <w:r w:rsidRPr="001D7418">
        <w:t xml:space="preserve"> su u ukupnom postotku za </w:t>
      </w:r>
      <w:r>
        <w:t xml:space="preserve">35,80 </w:t>
      </w:r>
      <w:r w:rsidRPr="001D7418">
        <w:t xml:space="preserve">% i iznosi </w:t>
      </w:r>
      <w:r>
        <w:t xml:space="preserve">7.280.049,92 </w:t>
      </w:r>
      <w:r w:rsidRPr="001D7418">
        <w:t xml:space="preserve"> kn, a </w:t>
      </w:r>
      <w:r w:rsidRPr="00A56218">
        <w:t xml:space="preserve">koje </w:t>
      </w:r>
      <w:r w:rsidRPr="00EE2A68">
        <w:t xml:space="preserve">smanjenje se odnosi na ispravak vrijednosti i to najvećim dijelom medicinske opreme većih nabavnih vrijednosti.  </w:t>
      </w:r>
    </w:p>
    <w:p w:rsidR="00051971" w:rsidRDefault="00051971" w:rsidP="00051971">
      <w:pPr>
        <w:pStyle w:val="Odlomakpopisa"/>
        <w:numPr>
          <w:ilvl w:val="0"/>
          <w:numId w:val="2"/>
        </w:numPr>
        <w:jc w:val="both"/>
      </w:pPr>
      <w:r w:rsidRPr="00A809B2">
        <w:rPr>
          <w:b/>
        </w:rPr>
        <w:t xml:space="preserve">Proizvedena kratkotrajna imovina </w:t>
      </w:r>
      <w:r>
        <w:rPr>
          <w:b/>
        </w:rPr>
        <w:t>pozicija 06</w:t>
      </w:r>
      <w:r w:rsidRPr="00D53703">
        <w:t xml:space="preserve"> </w:t>
      </w:r>
      <w:r>
        <w:t>veća je za</w:t>
      </w:r>
      <w:r w:rsidRPr="00D53703">
        <w:t xml:space="preserve"> u ukupnom postotku za</w:t>
      </w:r>
      <w:r>
        <w:t xml:space="preserve"> 6,3 </w:t>
      </w:r>
      <w:r w:rsidRPr="00D53703">
        <w:t xml:space="preserve">% odnosno </w:t>
      </w:r>
      <w:r>
        <w:t xml:space="preserve">i </w:t>
      </w:r>
      <w:r w:rsidRPr="00D53703">
        <w:t xml:space="preserve">iznosi </w:t>
      </w:r>
      <w:r>
        <w:t>1.725.997,11</w:t>
      </w:r>
      <w:r w:rsidRPr="00D53703">
        <w:t xml:space="preserve"> kn. </w:t>
      </w:r>
    </w:p>
    <w:p w:rsidR="00051971" w:rsidRPr="00A809B2" w:rsidRDefault="00051971" w:rsidP="00051971">
      <w:pPr>
        <w:pStyle w:val="Odlomakpopisa"/>
        <w:numPr>
          <w:ilvl w:val="0"/>
          <w:numId w:val="2"/>
        </w:numPr>
        <w:jc w:val="both"/>
      </w:pPr>
      <w:r w:rsidRPr="00A809B2">
        <w:rPr>
          <w:b/>
        </w:rPr>
        <w:t xml:space="preserve">Financijska imovina </w:t>
      </w:r>
      <w:r>
        <w:rPr>
          <w:b/>
        </w:rPr>
        <w:t xml:space="preserve">pozicija 1 veća je </w:t>
      </w:r>
      <w:r w:rsidRPr="00FD008E">
        <w:t xml:space="preserve"> za </w:t>
      </w:r>
      <w:r>
        <w:t xml:space="preserve">12,1 </w:t>
      </w:r>
      <w:r w:rsidRPr="00FD008E">
        <w:t>%</w:t>
      </w:r>
      <w:r>
        <w:t xml:space="preserve"> </w:t>
      </w:r>
      <w:r w:rsidRPr="00FD008E">
        <w:t xml:space="preserve">i iznosi </w:t>
      </w:r>
      <w:r>
        <w:t>31.241.615,74</w:t>
      </w:r>
      <w:r w:rsidRPr="00FD008E">
        <w:t xml:space="preserve"> kn, a isto se najvećim dijelom odnosi na </w:t>
      </w:r>
      <w:r w:rsidRPr="00A809B2">
        <w:rPr>
          <w:b/>
        </w:rPr>
        <w:t xml:space="preserve">Novac na računu kod tuzemnih poslovnih banaka </w:t>
      </w:r>
      <w:r w:rsidRPr="00FD008E">
        <w:t xml:space="preserve">koji je u iznosu od </w:t>
      </w:r>
      <w:r>
        <w:t>3.770.741,81 kn veći od prethodne godine za 85%.</w:t>
      </w:r>
      <w:r w:rsidRPr="00FD008E">
        <w:t xml:space="preserve"> </w:t>
      </w:r>
    </w:p>
    <w:p w:rsidR="00051971" w:rsidRDefault="00051971" w:rsidP="00051971">
      <w:pPr>
        <w:pStyle w:val="Odlomakpopisa"/>
        <w:numPr>
          <w:ilvl w:val="0"/>
          <w:numId w:val="2"/>
        </w:numPr>
        <w:jc w:val="both"/>
      </w:pPr>
      <w:r w:rsidRPr="00885302">
        <w:rPr>
          <w:rFonts w:cs="Calibri"/>
        </w:rPr>
        <w:t xml:space="preserve"> </w:t>
      </w:r>
      <w:r w:rsidRPr="00885302">
        <w:rPr>
          <w:rFonts w:cs="Calibri"/>
          <w:b/>
        </w:rPr>
        <w:t xml:space="preserve">Potraživanja za prihode poslovanja pozicija 16 </w:t>
      </w:r>
      <w:r w:rsidRPr="00885302">
        <w:rPr>
          <w:rFonts w:cs="Calibri"/>
        </w:rPr>
        <w:t xml:space="preserve">veća su za 6,8 %, a u apsolutnom iznosu 1.719.792,16 kuna i iznose 27.103.433,16 kn, a povećanje se najvećim dijelom odnosi  na potraživanja od HZZO-a za pružene usluge, te </w:t>
      </w:r>
      <w:r>
        <w:t xml:space="preserve">s osnove režije i zakupa zakupaca, obavljenih pregleda. </w:t>
      </w:r>
      <w:r w:rsidRPr="001D7418">
        <w:t>Dom zdravlja Zagreb - Centar za dospjela nenaplaćena potraživanja po osnovi zakupa, najma, režija i izvršenja usluga vanjskim korisnicima zdravstvenih usluga, kontinuirano poduzima sve mjere naplate, a u cilju konačne naplate istih; slanje opomena od strane Doma zdravlja i opomene pred tužbu putem odvjetničkog ureda, te ostale raspoložive mjere naplate slanjem ovrha i naplate sudskim putem.  Za spomenuta dospjela nenaplaćena potraživanja Dom zdravlja obračunava na iste i zakonsku zateznu kamatu.</w:t>
      </w:r>
    </w:p>
    <w:p w:rsidR="00051971" w:rsidRPr="00E9319F" w:rsidRDefault="00051971" w:rsidP="00051971">
      <w:pPr>
        <w:ind w:left="720"/>
        <w:jc w:val="both"/>
      </w:pPr>
      <w:r w:rsidRPr="00E9319F">
        <w:t>Prema zadnjem izvještaju odvjetničkog ureda angažiranog od strane Doma zdravlja vodi se 25 predmeta .</w:t>
      </w:r>
    </w:p>
    <w:p w:rsidR="00051971" w:rsidRDefault="00051971" w:rsidP="00051971">
      <w:pPr>
        <w:ind w:left="720"/>
        <w:jc w:val="both"/>
      </w:pPr>
      <w:r w:rsidRPr="00E9319F">
        <w:t xml:space="preserve"> Popis sudskih sporova Doma zdravlja Zagreb – Centar koji su u tijeku i popis ugovornih odnosa i slično koji uz ispunjenje određenih uvjeta, mogu postati obveza ili imovina,  priložene su u tablicama koje su sastavni dio bilješki.</w:t>
      </w:r>
    </w:p>
    <w:p w:rsidR="00051971" w:rsidRDefault="00051971" w:rsidP="00051971">
      <w:pPr>
        <w:jc w:val="both"/>
      </w:pPr>
      <w:r w:rsidRPr="003E4302">
        <w:rPr>
          <w:b/>
        </w:rPr>
        <w:t xml:space="preserve">Obveze za rashode poslovanja </w:t>
      </w:r>
      <w:r>
        <w:rPr>
          <w:b/>
        </w:rPr>
        <w:t xml:space="preserve">pozicija 2 </w:t>
      </w:r>
      <w:r w:rsidRPr="00303969">
        <w:t>na dan 31.prosinca 20</w:t>
      </w:r>
      <w:r>
        <w:t>22</w:t>
      </w:r>
      <w:r w:rsidRPr="00303969">
        <w:t xml:space="preserve">.godine veće su za </w:t>
      </w:r>
      <w:r>
        <w:t xml:space="preserve">20,7 </w:t>
      </w:r>
      <w:r w:rsidRPr="00303969">
        <w:t xml:space="preserve">% odnosno za iznose </w:t>
      </w:r>
      <w:r>
        <w:t xml:space="preserve">28.854.206,20 </w:t>
      </w:r>
      <w:r w:rsidRPr="00303969">
        <w:t>kn, a koje povećanje se najvećim dijelom</w:t>
      </w:r>
      <w:r>
        <w:t xml:space="preserve"> odnosi na obveze za zaposlene u iznosu od 13.176.463,21kn, za obveze prema dobavljačima za ostale materijalne rashode 14.691.042,83 kn i obveze za nefinancijsku imovinu  u iznosu od 680.354,95 kn.</w:t>
      </w:r>
    </w:p>
    <w:p w:rsidR="00051971" w:rsidRDefault="00051971" w:rsidP="00051971">
      <w:pPr>
        <w:jc w:val="both"/>
      </w:pPr>
      <w:r w:rsidRPr="00740B8A">
        <w:rPr>
          <w:b/>
        </w:rPr>
        <w:t xml:space="preserve"> Manjak prihoda od nefinancijske imovine </w:t>
      </w:r>
      <w:r>
        <w:rPr>
          <w:b/>
        </w:rPr>
        <w:t>pozicija 9222</w:t>
      </w:r>
      <w:r w:rsidRPr="00740B8A">
        <w:t xml:space="preserve"> iznosi </w:t>
      </w:r>
      <w:r>
        <w:t>1.186.412,176.764.666</w:t>
      </w:r>
      <w:r w:rsidRPr="00740B8A">
        <w:t xml:space="preserve"> kn</w:t>
      </w:r>
      <w:r>
        <w:t xml:space="preserve">, </w:t>
      </w:r>
      <w:r w:rsidRPr="00740B8A">
        <w:t>dok</w:t>
      </w:r>
      <w:r>
        <w:t xml:space="preserve"> </w:t>
      </w:r>
      <w:r w:rsidRPr="00B76ABA">
        <w:rPr>
          <w:b/>
        </w:rPr>
        <w:t>Manjak primitaka od financijske imovine</w:t>
      </w:r>
      <w:r>
        <w:rPr>
          <w:b/>
        </w:rPr>
        <w:t xml:space="preserve"> </w:t>
      </w:r>
      <w:r w:rsidRPr="00B76ABA">
        <w:t xml:space="preserve">iznosi </w:t>
      </w:r>
      <w:r>
        <w:t xml:space="preserve">23.986.293,35 </w:t>
      </w:r>
      <w:r w:rsidRPr="00B76ABA">
        <w:t>kn</w:t>
      </w:r>
      <w:r>
        <w:t xml:space="preserve">. Sveukupno </w:t>
      </w:r>
      <w:r w:rsidRPr="003A5895">
        <w:rPr>
          <w:b/>
        </w:rPr>
        <w:t xml:space="preserve">Manjak prihoda </w:t>
      </w:r>
      <w:r>
        <w:t xml:space="preserve"> iznosi 25.172.705,52 kn.</w:t>
      </w:r>
    </w:p>
    <w:p w:rsidR="00051971" w:rsidRPr="00116AC2" w:rsidRDefault="00051971" w:rsidP="00051971">
      <w:pPr>
        <w:rPr>
          <w:b/>
          <w:u w:val="single"/>
        </w:rPr>
      </w:pPr>
      <w:r w:rsidRPr="003E4302">
        <w:rPr>
          <w:b/>
          <w:u w:val="single"/>
        </w:rPr>
        <w:t>Bilješke uz Izvještaj o rashodima prema funkcijskoj klasifikaciji</w:t>
      </w:r>
      <w:r w:rsidRPr="003E4302">
        <w:t xml:space="preserve"> </w:t>
      </w:r>
    </w:p>
    <w:p w:rsidR="00051971" w:rsidRDefault="00051971" w:rsidP="00051971">
      <w:pPr>
        <w:tabs>
          <w:tab w:val="left" w:pos="869"/>
        </w:tabs>
        <w:jc w:val="both"/>
      </w:pPr>
      <w:r>
        <w:t xml:space="preserve">Funkcijska klasifikacija sadrži rashode razvrstane prema njihovoj namjeni. Prema funkcijskoj klasifikaciji </w:t>
      </w:r>
      <w:r w:rsidRPr="006A7E0D">
        <w:t>razvrstavaju se rashodi poslovanja razreda 3 i rashodi za nabavu nefinancijske imovine razreda 4.</w:t>
      </w:r>
      <w:r>
        <w:t xml:space="preserve"> </w:t>
      </w:r>
    </w:p>
    <w:p w:rsidR="00051971" w:rsidRPr="00C6753D" w:rsidRDefault="00051971" w:rsidP="00051971">
      <w:pPr>
        <w:tabs>
          <w:tab w:val="left" w:pos="869"/>
        </w:tabs>
      </w:pPr>
      <w:r w:rsidRPr="003E4302">
        <w:rPr>
          <w:b/>
        </w:rPr>
        <w:t xml:space="preserve">Opće medicinske usluge </w:t>
      </w:r>
      <w:r>
        <w:rPr>
          <w:b/>
        </w:rPr>
        <w:t xml:space="preserve">pozicija 072 </w:t>
      </w:r>
      <w:r w:rsidRPr="003E4302">
        <w:t xml:space="preserve">iznose </w:t>
      </w:r>
      <w:r>
        <w:t>211.654.363,29</w:t>
      </w:r>
      <w:r w:rsidRPr="003E4302">
        <w:t xml:space="preserve"> kn.</w:t>
      </w:r>
    </w:p>
    <w:p w:rsidR="00051971" w:rsidRDefault="00051971" w:rsidP="00051971">
      <w:pPr>
        <w:tabs>
          <w:tab w:val="left" w:pos="869"/>
        </w:tabs>
        <w:rPr>
          <w:b/>
          <w:u w:val="single"/>
        </w:rPr>
      </w:pPr>
      <w:r w:rsidRPr="00CE3D3A">
        <w:rPr>
          <w:b/>
          <w:u w:val="single"/>
        </w:rPr>
        <w:t>Bilješke uz Izvještaj o promjenama u vrijednosti i obujmu imovine i obveza</w:t>
      </w:r>
    </w:p>
    <w:p w:rsidR="00051971" w:rsidRDefault="00051971" w:rsidP="00051971">
      <w:pPr>
        <w:tabs>
          <w:tab w:val="left" w:pos="869"/>
        </w:tabs>
        <w:rPr>
          <w:b/>
          <w:u w:val="single"/>
        </w:rPr>
      </w:pPr>
    </w:p>
    <w:p w:rsidR="00051971" w:rsidRDefault="00051971" w:rsidP="00051971">
      <w:pPr>
        <w:tabs>
          <w:tab w:val="left" w:pos="869"/>
        </w:tabs>
        <w:jc w:val="both"/>
      </w:pPr>
      <w:r w:rsidRPr="005539EA">
        <w:rPr>
          <w:b/>
        </w:rPr>
        <w:t xml:space="preserve">Promjene u vrijednosti imovine </w:t>
      </w:r>
      <w:r>
        <w:rPr>
          <w:b/>
        </w:rPr>
        <w:t xml:space="preserve">P016 </w:t>
      </w:r>
      <w:r>
        <w:t xml:space="preserve">se odnose na ukupno povećanje </w:t>
      </w:r>
      <w:r w:rsidRPr="005539EA">
        <w:t>u iznosu</w:t>
      </w:r>
      <w:r>
        <w:t xml:space="preserve"> 1.089.503,13 kn, koje povećanje se odnosi na donaciju zaštitne opreme i brzih antigen primljenih od Ravnateljstva Civilne zaštite MUP-a i Nastavnog zavoda za javno zdravstvo. </w:t>
      </w:r>
    </w:p>
    <w:p w:rsidR="00051971" w:rsidRDefault="00051971" w:rsidP="00051971">
      <w:pPr>
        <w:tabs>
          <w:tab w:val="left" w:pos="869"/>
        </w:tabs>
        <w:jc w:val="both"/>
      </w:pPr>
      <w:r>
        <w:t>Smanjenje obujma imovine pozicija P014 68.162,56 odnosi se na otpis potraživanja prema odluci Upravnog vijeća.</w:t>
      </w:r>
    </w:p>
    <w:p w:rsidR="00051971" w:rsidRPr="003E4302" w:rsidRDefault="00051971" w:rsidP="00051971">
      <w:pPr>
        <w:tabs>
          <w:tab w:val="left" w:pos="869"/>
        </w:tabs>
        <w:rPr>
          <w:b/>
          <w:u w:val="single"/>
        </w:rPr>
      </w:pPr>
      <w:r w:rsidRPr="003E4302">
        <w:rPr>
          <w:b/>
          <w:u w:val="single"/>
        </w:rPr>
        <w:t>Bilješke uz Izvještaj o obvezama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3E4302">
        <w:rPr>
          <w:b/>
        </w:rPr>
        <w:t xml:space="preserve">Stanje obveza na početku izvještajnog razdoblja </w:t>
      </w:r>
      <w:r w:rsidRPr="003E4302">
        <w:t xml:space="preserve">iznosilo je </w:t>
      </w:r>
      <w:r>
        <w:t xml:space="preserve">23.903.973 </w:t>
      </w:r>
      <w:r w:rsidRPr="003E4302">
        <w:t>kn</w:t>
      </w:r>
      <w:r>
        <w:t xml:space="preserve"> pozicija V001</w:t>
      </w:r>
      <w:r w:rsidRPr="003E4302">
        <w:t xml:space="preserve">, dok je </w:t>
      </w:r>
      <w:r w:rsidRPr="003E4302">
        <w:rPr>
          <w:b/>
        </w:rPr>
        <w:t>Stanje obveza na kraju izvještajnog razdoblja</w:t>
      </w:r>
      <w:r>
        <w:rPr>
          <w:b/>
        </w:rPr>
        <w:t xml:space="preserve"> </w:t>
      </w:r>
      <w:r w:rsidRPr="003E4302">
        <w:t xml:space="preserve"> </w:t>
      </w:r>
      <w:r>
        <w:t>28.854.206,20</w:t>
      </w:r>
      <w:r w:rsidRPr="003E4302">
        <w:t xml:space="preserve"> kn</w:t>
      </w:r>
      <w:r>
        <w:t xml:space="preserve"> pozicija V006</w:t>
      </w:r>
      <w:r w:rsidRPr="003E4302">
        <w:t>.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3E4302">
        <w:rPr>
          <w:b/>
        </w:rPr>
        <w:t xml:space="preserve">Povećanje obveza u izvještajnom razdoblju </w:t>
      </w:r>
      <w:r>
        <w:rPr>
          <w:b/>
        </w:rPr>
        <w:t>V002</w:t>
      </w:r>
      <w:r w:rsidRPr="003E4302">
        <w:t xml:space="preserve"> iznosilo je </w:t>
      </w:r>
      <w:r>
        <w:t xml:space="preserve">220.778.570,43 </w:t>
      </w:r>
      <w:r w:rsidRPr="003E4302">
        <w:t xml:space="preserve">kn, od čega na  </w:t>
      </w:r>
      <w:r>
        <w:rPr>
          <w:b/>
        </w:rPr>
        <w:t>Obveze za rashode poslovanja pozicija N23</w:t>
      </w:r>
      <w:r w:rsidRPr="003E4302">
        <w:rPr>
          <w:b/>
        </w:rPr>
        <w:t>)</w:t>
      </w:r>
      <w:r w:rsidRPr="003E4302">
        <w:t xml:space="preserve"> otpada</w:t>
      </w:r>
      <w:r>
        <w:t xml:space="preserve"> 219.073.869,19 </w:t>
      </w:r>
      <w:r w:rsidRPr="003E4302">
        <w:t xml:space="preserve"> kn, dok su </w:t>
      </w:r>
      <w:r w:rsidRPr="003E4302">
        <w:rPr>
          <w:b/>
        </w:rPr>
        <w:t xml:space="preserve">Obveze za nabavu nefinancijske imovine </w:t>
      </w:r>
      <w:r>
        <w:rPr>
          <w:b/>
        </w:rPr>
        <w:t xml:space="preserve">pozicija  N24 </w:t>
      </w:r>
      <w:r w:rsidRPr="003E4302">
        <w:t xml:space="preserve">iznosile </w:t>
      </w:r>
      <w:r>
        <w:t>1.704.701,24</w:t>
      </w:r>
      <w:r w:rsidRPr="003E4302">
        <w:t xml:space="preserve"> kn.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3E4302">
        <w:rPr>
          <w:b/>
        </w:rPr>
        <w:t xml:space="preserve">Podmirene obveze u izvještajnom razdoblju </w:t>
      </w:r>
      <w:r>
        <w:rPr>
          <w:b/>
        </w:rPr>
        <w:t xml:space="preserve">V004 </w:t>
      </w:r>
      <w:r w:rsidRPr="003E4302">
        <w:t xml:space="preserve">su u iznosu od </w:t>
      </w:r>
      <w:r>
        <w:t xml:space="preserve">215.828.337,23 </w:t>
      </w:r>
      <w:r w:rsidRPr="003E4302">
        <w:t xml:space="preserve"> kn.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3E4302">
        <w:rPr>
          <w:b/>
        </w:rPr>
        <w:t xml:space="preserve">Stanje dospjelih obveza na kraju izvještajnog razdoblja </w:t>
      </w:r>
      <w:r>
        <w:rPr>
          <w:b/>
        </w:rPr>
        <w:t xml:space="preserve">pozicija V007 </w:t>
      </w:r>
      <w:r w:rsidRPr="003E4302">
        <w:t>iznosi</w:t>
      </w:r>
      <w:r>
        <w:t xml:space="preserve"> 5.863.759,27 </w:t>
      </w:r>
      <w:r w:rsidRPr="003E4302">
        <w:t>kn.</w:t>
      </w:r>
    </w:p>
    <w:p w:rsidR="00051971" w:rsidRPr="003E4302" w:rsidRDefault="00051971" w:rsidP="00051971">
      <w:pPr>
        <w:tabs>
          <w:tab w:val="left" w:pos="869"/>
        </w:tabs>
        <w:jc w:val="both"/>
      </w:pPr>
      <w:r w:rsidRPr="00AB5025">
        <w:rPr>
          <w:b/>
        </w:rPr>
        <w:t xml:space="preserve">Stanje nedospjelih obveza na kraju izvještajnog razdoblja </w:t>
      </w:r>
      <w:r>
        <w:rPr>
          <w:b/>
        </w:rPr>
        <w:t xml:space="preserve">V009 </w:t>
      </w:r>
      <w:r w:rsidRPr="00AB5025">
        <w:t xml:space="preserve">u iznosu od </w:t>
      </w:r>
      <w:r>
        <w:t xml:space="preserve">22.990.446,93 </w:t>
      </w:r>
      <w:r w:rsidRPr="00AB5025">
        <w:t xml:space="preserve"> kn najvećim dijelom se odnosi  na obveze za rashode poslovanja i to obveze za zaposlene, odnosno na plaće za zaposlene budući se plaća za koju je iskazana obveza u 12. mjesecu 202</w:t>
      </w:r>
      <w:r>
        <w:t>2</w:t>
      </w:r>
      <w:r w:rsidRPr="00AB5025">
        <w:t>. isplaćuje do 15.01.202</w:t>
      </w:r>
      <w:r>
        <w:t>3</w:t>
      </w:r>
      <w:r w:rsidRPr="00AB5025">
        <w:t xml:space="preserve">. godine. Ostale obveze su obveze za </w:t>
      </w:r>
      <w:r>
        <w:t xml:space="preserve"> rashode poslovanja i </w:t>
      </w:r>
      <w:r w:rsidRPr="00AB5025">
        <w:t>nabavu nefinancijske imovine.</w:t>
      </w:r>
      <w:r w:rsidRPr="003E4302">
        <w:t xml:space="preserve">  </w:t>
      </w:r>
    </w:p>
    <w:p w:rsidR="00051971" w:rsidRPr="003E4302" w:rsidRDefault="00051971" w:rsidP="00051971">
      <w:pPr>
        <w:tabs>
          <w:tab w:val="left" w:pos="869"/>
        </w:tabs>
      </w:pPr>
      <w:r>
        <w:t>Sastavila FI: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1971" w:rsidRPr="003E4302" w:rsidRDefault="00051971" w:rsidP="00051971">
      <w:pPr>
        <w:tabs>
          <w:tab w:val="left" w:pos="869"/>
        </w:tabs>
      </w:pPr>
      <w:r>
        <w:t>Mara Tonković</w:t>
      </w:r>
      <w:r w:rsidRPr="003E4302">
        <w:tab/>
      </w:r>
      <w:r w:rsidRPr="003E4302">
        <w:tab/>
      </w:r>
      <w:r w:rsidRPr="003E4302">
        <w:tab/>
      </w:r>
      <w:r w:rsidRPr="003E4302">
        <w:tab/>
      </w:r>
      <w:r w:rsidRPr="003E4302">
        <w:tab/>
      </w:r>
      <w:r w:rsidRPr="003E4302">
        <w:tab/>
      </w:r>
      <w:r w:rsidRPr="003E4302">
        <w:tab/>
      </w:r>
    </w:p>
    <w:p w:rsidR="00051971" w:rsidRDefault="00051971" w:rsidP="00051971">
      <w:r>
        <w:t>Voditelj odsjeka za financijsko računovodstvene poslove</w:t>
      </w:r>
    </w:p>
    <w:p w:rsidR="00051971" w:rsidRPr="00FA3D9C" w:rsidRDefault="00051971" w:rsidP="00051971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FA3D9C">
        <w:rPr>
          <w:b/>
        </w:rPr>
        <w:t>Ravnatelj:</w:t>
      </w:r>
    </w:p>
    <w:p w:rsidR="00051971" w:rsidRPr="00E818F8" w:rsidRDefault="00051971" w:rsidP="00051971">
      <w:r>
        <w:t xml:space="preserve">                                                                                                               Ino </w:t>
      </w:r>
      <w:proofErr w:type="spellStart"/>
      <w:r>
        <w:t>Protrka</w:t>
      </w:r>
      <w:proofErr w:type="spellEnd"/>
      <w:r>
        <w:t xml:space="preserve">, dr. med. </w:t>
      </w:r>
      <w:proofErr w:type="spellStart"/>
      <w:r>
        <w:t>spec</w:t>
      </w:r>
      <w:proofErr w:type="spellEnd"/>
      <w:r>
        <w:t xml:space="preserve">. </w:t>
      </w:r>
      <w:proofErr w:type="spellStart"/>
      <w:r>
        <w:t>obit.med</w:t>
      </w:r>
      <w:proofErr w:type="spellEnd"/>
      <w:r>
        <w:t>.</w:t>
      </w:r>
    </w:p>
    <w:p w:rsidR="003807A1" w:rsidRDefault="003807A1">
      <w:bookmarkStart w:id="0" w:name="_GoBack"/>
      <w:bookmarkEnd w:id="0"/>
    </w:p>
    <w:sectPr w:rsidR="003807A1" w:rsidSect="00C20C34">
      <w:footerReference w:type="default" r:id="rId6"/>
      <w:headerReference w:type="first" r:id="rId7"/>
      <w:pgSz w:w="11906" w:h="16838"/>
      <w:pgMar w:top="851" w:right="1274" w:bottom="1560" w:left="1276" w:header="2268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026399"/>
      <w:docPartObj>
        <w:docPartGallery w:val="Page Numbers (Bottom of Page)"/>
        <w:docPartUnique/>
      </w:docPartObj>
    </w:sdtPr>
    <w:sdtEndPr/>
    <w:sdtContent>
      <w:p w:rsidR="00FC6462" w:rsidRDefault="000519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FC6462" w:rsidRDefault="00051971" w:rsidP="00384F9C">
    <w:pPr>
      <w:pStyle w:val="Ftx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462" w:rsidRDefault="00051971" w:rsidP="00176050">
    <w:pPr>
      <w:pStyle w:val="Hsp"/>
      <w:rPr>
        <w:noProof/>
      </w:rPr>
    </w:pPr>
  </w:p>
  <w:p w:rsidR="00FC6462" w:rsidRDefault="00051971" w:rsidP="00176050">
    <w:pPr>
      <w:pStyle w:val="Hsp"/>
      <w:rPr>
        <w:noProof/>
      </w:rPr>
    </w:pPr>
    <w:r>
      <w:rPr>
        <w:noProof/>
        <w:lang w:eastAsia="hr-HR"/>
      </w:rPr>
      <w:drawing>
        <wp:anchor distT="0" distB="0" distL="114300" distR="114300" simplePos="0" relativeHeight="251659264" behindDoc="0" locked="1" layoutInCell="1" allowOverlap="1" wp14:anchorId="7369ED20" wp14:editId="41BAE5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54000"/>
          <wp:effectExtent l="0" t="0" r="3175" b="0"/>
          <wp:wrapTopAndBottom/>
          <wp:docPr id="1" name="Picture 1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_s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C6462" w:rsidRDefault="00051971" w:rsidP="00176050">
    <w:pPr>
      <w:pStyle w:val="Hsp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0995"/>
    <w:multiLevelType w:val="hybridMultilevel"/>
    <w:tmpl w:val="7E9EE072"/>
    <w:lvl w:ilvl="0" w:tplc="F45C20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CF99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010B6"/>
    <w:multiLevelType w:val="hybridMultilevel"/>
    <w:tmpl w:val="A01AA6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5E348F"/>
    <w:multiLevelType w:val="hybridMultilevel"/>
    <w:tmpl w:val="F31E878E"/>
    <w:lvl w:ilvl="0" w:tplc="9064EE9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B36612"/>
    <w:multiLevelType w:val="hybridMultilevel"/>
    <w:tmpl w:val="D062F4B0"/>
    <w:lvl w:ilvl="0" w:tplc="F45C20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8493B"/>
    <w:multiLevelType w:val="hybridMultilevel"/>
    <w:tmpl w:val="7E10A8CA"/>
    <w:lvl w:ilvl="0" w:tplc="362CBFE6">
      <w:start w:val="1"/>
      <w:numFmt w:val="decimal"/>
      <w:lvlText w:val="%1."/>
      <w:lvlJc w:val="left"/>
      <w:pPr>
        <w:ind w:left="1353" w:hanging="360"/>
      </w:pPr>
    </w:lvl>
    <w:lvl w:ilvl="1" w:tplc="041A0019">
      <w:start w:val="1"/>
      <w:numFmt w:val="lowerLetter"/>
      <w:lvlText w:val="%2."/>
      <w:lvlJc w:val="left"/>
      <w:pPr>
        <w:ind w:left="2073" w:hanging="360"/>
      </w:pPr>
    </w:lvl>
    <w:lvl w:ilvl="2" w:tplc="041A001B">
      <w:start w:val="1"/>
      <w:numFmt w:val="lowerRoman"/>
      <w:lvlText w:val="%3."/>
      <w:lvlJc w:val="right"/>
      <w:pPr>
        <w:ind w:left="2793" w:hanging="180"/>
      </w:pPr>
    </w:lvl>
    <w:lvl w:ilvl="3" w:tplc="041A000F">
      <w:start w:val="1"/>
      <w:numFmt w:val="decimal"/>
      <w:lvlText w:val="%4."/>
      <w:lvlJc w:val="left"/>
      <w:pPr>
        <w:ind w:left="3513" w:hanging="360"/>
      </w:pPr>
    </w:lvl>
    <w:lvl w:ilvl="4" w:tplc="041A0019">
      <w:start w:val="1"/>
      <w:numFmt w:val="lowerLetter"/>
      <w:lvlText w:val="%5."/>
      <w:lvlJc w:val="left"/>
      <w:pPr>
        <w:ind w:left="4233" w:hanging="360"/>
      </w:pPr>
    </w:lvl>
    <w:lvl w:ilvl="5" w:tplc="041A001B">
      <w:start w:val="1"/>
      <w:numFmt w:val="lowerRoman"/>
      <w:lvlText w:val="%6."/>
      <w:lvlJc w:val="right"/>
      <w:pPr>
        <w:ind w:left="4953" w:hanging="180"/>
      </w:pPr>
    </w:lvl>
    <w:lvl w:ilvl="6" w:tplc="041A000F">
      <w:start w:val="1"/>
      <w:numFmt w:val="decimal"/>
      <w:lvlText w:val="%7."/>
      <w:lvlJc w:val="left"/>
      <w:pPr>
        <w:ind w:left="5673" w:hanging="360"/>
      </w:pPr>
    </w:lvl>
    <w:lvl w:ilvl="7" w:tplc="041A0019">
      <w:start w:val="1"/>
      <w:numFmt w:val="lowerLetter"/>
      <w:lvlText w:val="%8."/>
      <w:lvlJc w:val="left"/>
      <w:pPr>
        <w:ind w:left="6393" w:hanging="360"/>
      </w:pPr>
    </w:lvl>
    <w:lvl w:ilvl="8" w:tplc="041A001B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00F1D20"/>
    <w:multiLevelType w:val="hybridMultilevel"/>
    <w:tmpl w:val="924014D0"/>
    <w:lvl w:ilvl="0" w:tplc="44E8C6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85B28"/>
    <w:multiLevelType w:val="hybridMultilevel"/>
    <w:tmpl w:val="97F0401C"/>
    <w:lvl w:ilvl="0" w:tplc="EDDEEE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71"/>
    <w:rsid w:val="00051971"/>
    <w:rsid w:val="0038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6BD42-7230-42C1-8205-6710E678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971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5197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051971"/>
    <w:rPr>
      <w:rFonts w:ascii="Calibri" w:eastAsia="Times New Roman" w:hAnsi="Calibri" w:cs="Times New Roman"/>
      <w:lang w:eastAsia="hr-HR"/>
    </w:rPr>
  </w:style>
  <w:style w:type="paragraph" w:customStyle="1" w:styleId="Hsp">
    <w:name w:val="H_sp"/>
    <w:basedOn w:val="Normal"/>
    <w:link w:val="HspChar"/>
    <w:uiPriority w:val="99"/>
    <w:qFormat/>
    <w:rsid w:val="00051971"/>
    <w:pPr>
      <w:spacing w:after="0" w:line="160" w:lineRule="exact"/>
      <w:ind w:left="-57"/>
    </w:pPr>
    <w:rPr>
      <w:rFonts w:ascii="Proxima Nova Rg" w:eastAsiaTheme="minorHAnsi" w:hAnsi="Proxima Nova Rg" w:cstheme="minorBidi"/>
      <w:b/>
      <w:color w:val="29438D"/>
      <w:spacing w:val="10"/>
      <w:sz w:val="24"/>
      <w:szCs w:val="24"/>
      <w:lang w:eastAsia="en-US"/>
    </w:rPr>
  </w:style>
  <w:style w:type="paragraph" w:customStyle="1" w:styleId="Ftxt">
    <w:name w:val="F_txt"/>
    <w:basedOn w:val="Normal"/>
    <w:link w:val="FtxtChar"/>
    <w:autoRedefine/>
    <w:uiPriority w:val="99"/>
    <w:qFormat/>
    <w:rsid w:val="00051971"/>
    <w:pPr>
      <w:tabs>
        <w:tab w:val="left" w:pos="2848"/>
      </w:tabs>
      <w:spacing w:after="0" w:line="240" w:lineRule="auto"/>
      <w:jc w:val="center"/>
    </w:pPr>
    <w:rPr>
      <w:rFonts w:ascii="Proxima Nova Rg" w:eastAsiaTheme="minorHAnsi" w:hAnsi="Proxima Nova Rg" w:cstheme="minorBidi"/>
      <w:color w:val="19255A"/>
      <w:spacing w:val="10"/>
      <w:sz w:val="14"/>
      <w:szCs w:val="16"/>
      <w:lang w:eastAsia="en-US"/>
    </w:rPr>
  </w:style>
  <w:style w:type="character" w:customStyle="1" w:styleId="HspChar">
    <w:name w:val="H_sp Char"/>
    <w:basedOn w:val="Zadanifontodlomka"/>
    <w:link w:val="Hsp"/>
    <w:uiPriority w:val="99"/>
    <w:rsid w:val="00051971"/>
    <w:rPr>
      <w:rFonts w:ascii="Proxima Nova Rg" w:hAnsi="Proxima Nova Rg"/>
      <w:b/>
      <w:color w:val="29438D"/>
      <w:spacing w:val="10"/>
      <w:sz w:val="24"/>
      <w:szCs w:val="24"/>
    </w:rPr>
  </w:style>
  <w:style w:type="character" w:customStyle="1" w:styleId="FtxtChar">
    <w:name w:val="F_txt Char"/>
    <w:basedOn w:val="Zadanifontodlomka"/>
    <w:link w:val="Ftxt"/>
    <w:uiPriority w:val="99"/>
    <w:rsid w:val="00051971"/>
    <w:rPr>
      <w:rFonts w:ascii="Proxima Nova Rg" w:hAnsi="Proxima Nova Rg"/>
      <w:color w:val="19255A"/>
      <w:spacing w:val="10"/>
      <w:sz w:val="14"/>
      <w:szCs w:val="16"/>
    </w:rPr>
  </w:style>
  <w:style w:type="paragraph" w:styleId="Bezproreda">
    <w:name w:val="No Spacing"/>
    <w:qFormat/>
    <w:rsid w:val="0005197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0519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esf.h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Nesterović</dc:creator>
  <cp:keywords/>
  <dc:description/>
  <cp:lastModifiedBy>Katarina Nesterović</cp:lastModifiedBy>
  <cp:revision>1</cp:revision>
  <dcterms:created xsi:type="dcterms:W3CDTF">2023-01-31T15:28:00Z</dcterms:created>
  <dcterms:modified xsi:type="dcterms:W3CDTF">2023-01-31T15:28:00Z</dcterms:modified>
</cp:coreProperties>
</file>